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42F4C" w14:textId="51B1B396" w:rsidR="007A3A99" w:rsidRPr="005D4A57" w:rsidRDefault="005D4A57" w:rsidP="005D4A57">
      <w:pPr>
        <w:spacing w:before="72" w:after="0" w:line="360" w:lineRule="auto"/>
        <w:ind w:left="3969"/>
        <w:jc w:val="both"/>
        <w:rPr>
          <w:rFonts w:ascii="Times New Roman" w:eastAsia="Times New Roman" w:hAnsi="Times New Roman" w:cs="Times New Roman"/>
          <w:i/>
          <w:sz w:val="24"/>
          <w:szCs w:val="24"/>
        </w:rPr>
      </w:pPr>
      <w:r w:rsidRPr="005D4A57">
        <w:rPr>
          <w:rFonts w:ascii="Times New Roman" w:eastAsia="Times New Roman" w:hAnsi="Times New Roman" w:cs="Times New Roman"/>
          <w:i/>
          <w:sz w:val="24"/>
          <w:szCs w:val="24"/>
        </w:rPr>
        <w:t>Русская история и культура: Статьи. Воспоминания. Эссе: Сб. статей. [История и культура: [Альманах]. Вып. 6 (6)]. СПб., 2007. С. 287–301.</w:t>
      </w:r>
    </w:p>
    <w:p w14:paraId="7CE0EE68" w14:textId="77777777" w:rsidR="007A3A99" w:rsidRPr="005D4A57" w:rsidRDefault="007A3A99" w:rsidP="005D4A57">
      <w:pPr>
        <w:spacing w:before="72" w:after="0" w:line="360" w:lineRule="auto"/>
        <w:ind w:left="466" w:firstLine="709"/>
        <w:jc w:val="both"/>
        <w:rPr>
          <w:rFonts w:ascii="Times New Roman" w:eastAsia="Times New Roman" w:hAnsi="Times New Roman" w:cs="Times New Roman"/>
          <w:sz w:val="24"/>
          <w:szCs w:val="24"/>
        </w:rPr>
      </w:pPr>
    </w:p>
    <w:p w14:paraId="5C271533" w14:textId="77777777" w:rsidR="007A3A99" w:rsidRPr="005D4A57" w:rsidRDefault="007A3A99" w:rsidP="005D4A57">
      <w:pPr>
        <w:spacing w:before="72" w:after="0" w:line="360" w:lineRule="auto"/>
        <w:ind w:left="466" w:firstLine="709"/>
        <w:jc w:val="both"/>
        <w:rPr>
          <w:rFonts w:ascii="Times New Roman" w:eastAsia="Times New Roman" w:hAnsi="Times New Roman" w:cs="Times New Roman"/>
          <w:sz w:val="24"/>
          <w:szCs w:val="24"/>
        </w:rPr>
      </w:pPr>
    </w:p>
    <w:p w14:paraId="5D34A206" w14:textId="589864A4" w:rsidR="007C05ED" w:rsidRPr="005D4A57" w:rsidRDefault="007C05ED" w:rsidP="005D4A57">
      <w:pPr>
        <w:spacing w:before="72"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Ю.</w:t>
      </w:r>
      <w:r w:rsidR="008B05A5">
        <w:rPr>
          <w:rFonts w:ascii="Times New Roman" w:eastAsia="Times New Roman" w:hAnsi="Times New Roman" w:cs="Times New Roman"/>
          <w:sz w:val="24"/>
          <w:szCs w:val="24"/>
        </w:rPr>
        <w:t> </w:t>
      </w:r>
      <w:r w:rsidRPr="005D4A57">
        <w:rPr>
          <w:rFonts w:ascii="Times New Roman" w:eastAsia="Times New Roman" w:hAnsi="Times New Roman" w:cs="Times New Roman"/>
          <w:sz w:val="24"/>
          <w:szCs w:val="24"/>
        </w:rPr>
        <w:t>К. Руденко</w:t>
      </w:r>
    </w:p>
    <w:p w14:paraId="2E69DF4F" w14:textId="77777777" w:rsidR="005D4A57" w:rsidRPr="005D4A57" w:rsidRDefault="005D4A57" w:rsidP="005D4A57">
      <w:pPr>
        <w:spacing w:before="72" w:after="0" w:line="360" w:lineRule="auto"/>
        <w:ind w:firstLine="709"/>
        <w:jc w:val="both"/>
        <w:rPr>
          <w:rFonts w:ascii="Times New Roman" w:eastAsia="Times New Roman" w:hAnsi="Times New Roman" w:cs="Times New Roman"/>
          <w:sz w:val="24"/>
          <w:szCs w:val="24"/>
        </w:rPr>
      </w:pPr>
    </w:p>
    <w:p w14:paraId="4738B43E" w14:textId="77777777" w:rsidR="003F13A8" w:rsidRPr="005D4A57" w:rsidRDefault="007C05ED" w:rsidP="005D4A57">
      <w:pPr>
        <w:tabs>
          <w:tab w:val="left" w:pos="9355"/>
        </w:tabs>
        <w:spacing w:after="0" w:line="360" w:lineRule="auto"/>
        <w:ind w:right="-1" w:firstLine="709"/>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ПРЕЛОМЛЕНИЕ ТРАДИЦИЙ РУССКОГО ИСТ</w:t>
      </w:r>
      <w:r w:rsidR="003C39FE" w:rsidRPr="005D4A57">
        <w:rPr>
          <w:rFonts w:ascii="Times New Roman" w:eastAsia="Times New Roman" w:hAnsi="Times New Roman" w:cs="Times New Roman"/>
          <w:sz w:val="24"/>
          <w:szCs w:val="24"/>
        </w:rPr>
        <w:t>О</w:t>
      </w:r>
      <w:r w:rsidR="00EB0876" w:rsidRPr="005D4A57">
        <w:rPr>
          <w:rFonts w:ascii="Times New Roman" w:eastAsia="Times New Roman" w:hAnsi="Times New Roman" w:cs="Times New Roman"/>
          <w:sz w:val="24"/>
          <w:szCs w:val="24"/>
        </w:rPr>
        <w:t>Р</w:t>
      </w:r>
      <w:r w:rsidRPr="005D4A57">
        <w:rPr>
          <w:rFonts w:ascii="Times New Roman" w:eastAsia="Times New Roman" w:hAnsi="Times New Roman" w:cs="Times New Roman"/>
          <w:sz w:val="24"/>
          <w:szCs w:val="24"/>
        </w:rPr>
        <w:t>ИЧЕСКОГО</w:t>
      </w:r>
    </w:p>
    <w:p w14:paraId="65679639" w14:textId="77777777" w:rsidR="003F13A8" w:rsidRPr="005D4A57" w:rsidRDefault="007C05ED" w:rsidP="005D4A57">
      <w:pPr>
        <w:tabs>
          <w:tab w:val="left" w:pos="9355"/>
        </w:tabs>
        <w:spacing w:after="0" w:line="360" w:lineRule="auto"/>
        <w:ind w:right="-1" w:firstLine="709"/>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РОМАНА В ТВОРЧЕСТВЕ ДМИТРИЯ БАЛАШОВА</w:t>
      </w:r>
    </w:p>
    <w:p w14:paraId="51FAF188" w14:textId="7FDD224B" w:rsidR="007C05ED" w:rsidRPr="005D4A57" w:rsidRDefault="007C05ED" w:rsidP="005D4A57">
      <w:pPr>
        <w:tabs>
          <w:tab w:val="left" w:pos="9355"/>
        </w:tabs>
        <w:spacing w:after="0" w:line="360" w:lineRule="auto"/>
        <w:ind w:right="-1" w:firstLine="709"/>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(«СИМЕОН ГОРДЫЙ»)</w:t>
      </w:r>
    </w:p>
    <w:p w14:paraId="61799C18" w14:textId="77777777" w:rsidR="005D4A57" w:rsidRPr="005D4A57" w:rsidRDefault="005D4A57" w:rsidP="005D4A57">
      <w:pPr>
        <w:tabs>
          <w:tab w:val="left" w:pos="9355"/>
        </w:tabs>
        <w:spacing w:after="0" w:line="360" w:lineRule="auto"/>
        <w:ind w:right="-1" w:firstLine="709"/>
        <w:rPr>
          <w:rFonts w:ascii="Times New Roman" w:eastAsia="Times New Roman" w:hAnsi="Times New Roman" w:cs="Times New Roman"/>
          <w:sz w:val="24"/>
          <w:szCs w:val="24"/>
        </w:rPr>
      </w:pPr>
    </w:p>
    <w:p w14:paraId="4E13B0E3" w14:textId="77777777" w:rsidR="007C05ED" w:rsidRPr="005D4A57" w:rsidRDefault="007C05ED" w:rsidP="005D4A57">
      <w:pPr>
        <w:pStyle w:val="1"/>
        <w:rPr>
          <w:sz w:val="24"/>
          <w:szCs w:val="24"/>
        </w:rPr>
      </w:pPr>
      <w:r w:rsidRPr="005D4A57">
        <w:rPr>
          <w:sz w:val="24"/>
          <w:szCs w:val="24"/>
        </w:rPr>
        <w:t>1</w:t>
      </w:r>
    </w:p>
    <w:p w14:paraId="6475D8CB" w14:textId="77777777" w:rsidR="007C05ED" w:rsidRPr="005D4A57" w:rsidRDefault="007C05ED" w:rsidP="005D4A57">
      <w:pPr>
        <w:spacing w:before="82"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Роман Дмитрия Михайловича Балашова «Симеон Гордый»</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четвертый в крупномасштабном романном цикле «Государи Московские», создававшемся, как известно, с середины 1970-х г</w:t>
      </w:r>
      <w:r w:rsidR="003C39FE" w:rsidRPr="005D4A57">
        <w:rPr>
          <w:rFonts w:ascii="Times New Roman" w:eastAsia="Times New Roman" w:hAnsi="Times New Roman" w:cs="Times New Roman"/>
          <w:sz w:val="24"/>
          <w:szCs w:val="24"/>
        </w:rPr>
        <w:t>одов</w:t>
      </w:r>
      <w:r w:rsidRPr="005D4A57">
        <w:rPr>
          <w:rFonts w:ascii="Times New Roman" w:eastAsia="Times New Roman" w:hAnsi="Times New Roman" w:cs="Times New Roman"/>
          <w:sz w:val="24"/>
          <w:szCs w:val="24"/>
        </w:rPr>
        <w:t xml:space="preserve"> вплоть до трагической гибели писателя в декабре 2000 г</w:t>
      </w:r>
      <w:r w:rsidR="003C39FE" w:rsidRPr="005D4A57">
        <w:rPr>
          <w:rFonts w:ascii="Times New Roman" w:eastAsia="Times New Roman" w:hAnsi="Times New Roman" w:cs="Times New Roman"/>
          <w:sz w:val="24"/>
          <w:szCs w:val="24"/>
        </w:rPr>
        <w:t>ода</w:t>
      </w:r>
      <w:r w:rsidRPr="005D4A57">
        <w:rPr>
          <w:rFonts w:ascii="Times New Roman" w:eastAsia="Times New Roman" w:hAnsi="Times New Roman" w:cs="Times New Roman"/>
          <w:sz w:val="24"/>
          <w:szCs w:val="24"/>
        </w:rPr>
        <w:t xml:space="preserve"> и, по-видимому, так и не завершенном. По своему положению в цикле это роман срединный, и притом, как ни странно, не только в формальном отношении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так сказать, «по счету»,</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но и концептуально и художественно.</w:t>
      </w:r>
    </w:p>
    <w:p w14:paraId="180AC5E8" w14:textId="77777777" w:rsidR="007C05ED" w:rsidRPr="005D4A57" w:rsidRDefault="007C05ED" w:rsidP="005D4A57">
      <w:pPr>
        <w:spacing w:before="10"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Таким образом, прежде чем рассматривать его, необходимо оценить весь писательский замысел, весь корпус произведений, составляющих романный цикл как некое художественное целое.</w:t>
      </w:r>
    </w:p>
    <w:p w14:paraId="705706CE" w14:textId="77777777" w:rsidR="007C05ED" w:rsidRPr="005D4A57" w:rsidRDefault="003C39FE" w:rsidP="005D4A57">
      <w:pPr>
        <w:spacing w:before="5"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Начнем с самого Д. </w:t>
      </w:r>
      <w:r w:rsidR="007C05ED" w:rsidRPr="005D4A57">
        <w:rPr>
          <w:rFonts w:ascii="Times New Roman" w:eastAsia="Times New Roman" w:hAnsi="Times New Roman" w:cs="Times New Roman"/>
          <w:sz w:val="24"/>
          <w:szCs w:val="24"/>
        </w:rPr>
        <w:t>М. Балашова</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 xml:space="preserve">исторического романиста. Его мало назвать писателем </w:t>
      </w:r>
      <w:r w:rsidR="007C05ED" w:rsidRPr="005D4A57">
        <w:rPr>
          <w:rFonts w:ascii="Times New Roman" w:eastAsia="Times New Roman" w:hAnsi="Times New Roman" w:cs="Times New Roman"/>
          <w:i/>
          <w:iCs/>
          <w:sz w:val="24"/>
          <w:szCs w:val="24"/>
        </w:rPr>
        <w:t>т</w:t>
      </w:r>
      <w:r w:rsidRPr="005D4A57">
        <w:rPr>
          <w:rFonts w:ascii="Times New Roman" w:eastAsia="Times New Roman" w:hAnsi="Times New Roman" w:cs="Times New Roman"/>
          <w:i/>
          <w:iCs/>
          <w:sz w:val="24"/>
          <w:szCs w:val="24"/>
        </w:rPr>
        <w:t>ала</w:t>
      </w:r>
      <w:r w:rsidR="007C05ED" w:rsidRPr="005D4A57">
        <w:rPr>
          <w:rFonts w:ascii="Times New Roman" w:eastAsia="Times New Roman" w:hAnsi="Times New Roman" w:cs="Times New Roman"/>
          <w:i/>
          <w:iCs/>
          <w:sz w:val="24"/>
          <w:szCs w:val="24"/>
        </w:rPr>
        <w:t>н</w:t>
      </w:r>
      <w:r w:rsidRPr="005D4A57">
        <w:rPr>
          <w:rFonts w:ascii="Times New Roman" w:eastAsia="Times New Roman" w:hAnsi="Times New Roman" w:cs="Times New Roman"/>
          <w:i/>
          <w:iCs/>
          <w:sz w:val="24"/>
          <w:szCs w:val="24"/>
        </w:rPr>
        <w:t>тл</w:t>
      </w:r>
      <w:r w:rsidR="007C05ED" w:rsidRPr="005D4A57">
        <w:rPr>
          <w:rFonts w:ascii="Times New Roman" w:eastAsia="Times New Roman" w:hAnsi="Times New Roman" w:cs="Times New Roman"/>
          <w:i/>
          <w:iCs/>
          <w:sz w:val="24"/>
          <w:szCs w:val="24"/>
        </w:rPr>
        <w:t xml:space="preserve">ивым </w:t>
      </w:r>
      <w:r w:rsidR="007C05ED" w:rsidRPr="005D4A57">
        <w:rPr>
          <w:rFonts w:ascii="Times New Roman" w:eastAsia="Times New Roman" w:hAnsi="Times New Roman" w:cs="Times New Roman"/>
          <w:sz w:val="24"/>
          <w:szCs w:val="24"/>
        </w:rPr>
        <w:t xml:space="preserve">или писателем </w:t>
      </w:r>
      <w:r w:rsidR="007C05ED" w:rsidRPr="005D4A57">
        <w:rPr>
          <w:rFonts w:ascii="Times New Roman" w:eastAsia="Times New Roman" w:hAnsi="Times New Roman" w:cs="Times New Roman"/>
          <w:i/>
          <w:iCs/>
          <w:sz w:val="24"/>
          <w:szCs w:val="24"/>
        </w:rPr>
        <w:t>самобытным,</w:t>
      </w:r>
      <w:r w:rsidR="00872907" w:rsidRPr="005D4A57">
        <w:rPr>
          <w:rFonts w:ascii="Times New Roman" w:eastAsia="Times New Roman" w:hAnsi="Times New Roman" w:cs="Times New Roman"/>
          <w:i/>
          <w:iCs/>
          <w:sz w:val="24"/>
          <w:szCs w:val="24"/>
        </w:rPr>
        <w:t xml:space="preserve"> — </w:t>
      </w:r>
      <w:r w:rsidR="007C05ED" w:rsidRPr="005D4A57">
        <w:rPr>
          <w:rFonts w:ascii="Times New Roman" w:eastAsia="Times New Roman" w:hAnsi="Times New Roman" w:cs="Times New Roman"/>
          <w:sz w:val="24"/>
          <w:szCs w:val="24"/>
        </w:rPr>
        <w:t xml:space="preserve">он, несомненно, относится к числу писателей </w:t>
      </w:r>
      <w:r w:rsidR="007C05ED" w:rsidRPr="005D4A57">
        <w:rPr>
          <w:rFonts w:ascii="Times New Roman" w:eastAsia="Times New Roman" w:hAnsi="Times New Roman" w:cs="Times New Roman"/>
          <w:i/>
          <w:iCs/>
          <w:sz w:val="24"/>
          <w:szCs w:val="24"/>
        </w:rPr>
        <w:t xml:space="preserve">выдающихся, </w:t>
      </w:r>
      <w:r w:rsidR="007C05ED" w:rsidRPr="005D4A57">
        <w:rPr>
          <w:rFonts w:ascii="Times New Roman" w:eastAsia="Times New Roman" w:hAnsi="Times New Roman" w:cs="Times New Roman"/>
          <w:sz w:val="24"/>
          <w:szCs w:val="24"/>
        </w:rPr>
        <w:t>писателей, чье творчество представляет собой одно из вершинных явлений вообще русской литературы</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не одной только исторической прозы последней трети XX в</w:t>
      </w:r>
      <w:r w:rsidRPr="005D4A57">
        <w:rPr>
          <w:rFonts w:ascii="Times New Roman" w:eastAsia="Times New Roman" w:hAnsi="Times New Roman" w:cs="Times New Roman"/>
          <w:sz w:val="24"/>
          <w:szCs w:val="24"/>
        </w:rPr>
        <w:t>ека</w:t>
      </w:r>
      <w:r w:rsidR="007C05ED" w:rsidRPr="005D4A57">
        <w:rPr>
          <w:rFonts w:ascii="Times New Roman" w:eastAsia="Times New Roman" w:hAnsi="Times New Roman" w:cs="Times New Roman"/>
          <w:sz w:val="24"/>
          <w:szCs w:val="24"/>
        </w:rPr>
        <w:t>.</w:t>
      </w:r>
    </w:p>
    <w:p w14:paraId="55AD0F83" w14:textId="77777777" w:rsidR="007C05ED" w:rsidRPr="005D4A57" w:rsidRDefault="007C05ED" w:rsidP="005D4A57">
      <w:pPr>
        <w:spacing w:before="10"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Если же брать собственно отечественную историческую романистику прошедшего века, довольно продуктивную, разветвленную и богатую в жанрово-стилевом отношении, то нельзя</w:t>
      </w:r>
      <w:r w:rsidR="003C39FE" w:rsidRPr="005D4A57">
        <w:rPr>
          <w:rFonts w:ascii="Times New Roman" w:eastAsia="Times New Roman" w:hAnsi="Times New Roman" w:cs="Times New Roman"/>
          <w:sz w:val="24"/>
          <w:szCs w:val="24"/>
        </w:rPr>
        <w:t xml:space="preserve"> не заметить, что творчество Д. </w:t>
      </w:r>
      <w:r w:rsidRPr="005D4A57">
        <w:rPr>
          <w:rFonts w:ascii="Times New Roman" w:eastAsia="Times New Roman" w:hAnsi="Times New Roman" w:cs="Times New Roman"/>
          <w:sz w:val="24"/>
          <w:szCs w:val="24"/>
        </w:rPr>
        <w:t>М. Балашова стоит в ней несколько особняком.</w:t>
      </w:r>
    </w:p>
    <w:p w14:paraId="6B38E609" w14:textId="6C8F82CC"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Вспомним, что в контексте идеологических, методологических и стилевых тенденций развития русской литературы 1-й половины XX в</w:t>
      </w:r>
      <w:r w:rsidR="003C39FE" w:rsidRPr="005D4A57">
        <w:rPr>
          <w:rFonts w:ascii="Times New Roman" w:eastAsia="Times New Roman" w:hAnsi="Times New Roman" w:cs="Times New Roman"/>
          <w:sz w:val="24"/>
          <w:szCs w:val="24"/>
        </w:rPr>
        <w:t>ека</w:t>
      </w:r>
      <w:r w:rsidRPr="005D4A57">
        <w:rPr>
          <w:rFonts w:ascii="Times New Roman" w:eastAsia="Times New Roman" w:hAnsi="Times New Roman" w:cs="Times New Roman"/>
          <w:sz w:val="24"/>
          <w:szCs w:val="24"/>
        </w:rPr>
        <w:t xml:space="preserve"> (прежде всего прозы, но не только) </w:t>
      </w:r>
      <w:r w:rsidRPr="005D4A57">
        <w:rPr>
          <w:rFonts w:ascii="Times New Roman" w:eastAsia="Times New Roman" w:hAnsi="Times New Roman" w:cs="Times New Roman"/>
          <w:sz w:val="24"/>
          <w:szCs w:val="24"/>
        </w:rPr>
        <w:lastRenderedPageBreak/>
        <w:t>историческая тема разрабатывалась почти исключительно в пределах не далее, чем на 25</w:t>
      </w:r>
      <w:r w:rsidR="003C39FE"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50 лет</w:t>
      </w:r>
      <w:r w:rsidR="003C39FE"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288)</w:t>
      </w:r>
      <w:r w:rsid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в прошлое. Доминирующее положение занимала тема революции и гражданской войны, начиная с известных повестей и пьес 1920-х г</w:t>
      </w:r>
      <w:r w:rsidR="003C39FE" w:rsidRPr="005D4A57">
        <w:rPr>
          <w:rFonts w:ascii="Times New Roman" w:eastAsia="Times New Roman" w:hAnsi="Times New Roman" w:cs="Times New Roman"/>
          <w:sz w:val="24"/>
          <w:szCs w:val="24"/>
        </w:rPr>
        <w:t>одов</w:t>
      </w:r>
      <w:r w:rsidR="00BE02A8" w:rsidRPr="005D4A57">
        <w:rPr>
          <w:rFonts w:ascii="Times New Roman" w:eastAsia="Times New Roman" w:hAnsi="Times New Roman" w:cs="Times New Roman"/>
          <w:sz w:val="24"/>
          <w:szCs w:val="24"/>
        </w:rPr>
        <w:t xml:space="preserve"> (А. </w:t>
      </w:r>
      <w:r w:rsidRPr="005D4A57">
        <w:rPr>
          <w:rFonts w:ascii="Times New Roman" w:eastAsia="Times New Roman" w:hAnsi="Times New Roman" w:cs="Times New Roman"/>
          <w:sz w:val="24"/>
          <w:szCs w:val="24"/>
        </w:rPr>
        <w:t>С. Серафимовича,</w:t>
      </w:r>
      <w:r w:rsidR="00BE02A8" w:rsidRPr="005D4A57">
        <w:rPr>
          <w:rFonts w:ascii="Times New Roman" w:eastAsia="Times New Roman" w:hAnsi="Times New Roman" w:cs="Times New Roman"/>
          <w:sz w:val="24"/>
          <w:szCs w:val="24"/>
        </w:rPr>
        <w:t xml:space="preserve"> А. </w:t>
      </w:r>
      <w:r w:rsidRPr="005D4A57">
        <w:rPr>
          <w:rFonts w:ascii="Times New Roman" w:eastAsia="Times New Roman" w:hAnsi="Times New Roman" w:cs="Times New Roman"/>
          <w:sz w:val="24"/>
          <w:szCs w:val="24"/>
        </w:rPr>
        <w:t>Г. Малышки</w:t>
      </w:r>
      <w:r w:rsidR="00BE02A8" w:rsidRPr="005D4A57">
        <w:rPr>
          <w:rFonts w:ascii="Times New Roman" w:eastAsia="Times New Roman" w:hAnsi="Times New Roman" w:cs="Times New Roman"/>
          <w:sz w:val="24"/>
          <w:szCs w:val="24"/>
        </w:rPr>
        <w:t>на, Л. Н. Сейфуллиной, Д. А. Фурманова, Б. </w:t>
      </w:r>
      <w:r w:rsidRPr="005D4A57">
        <w:rPr>
          <w:rFonts w:ascii="Times New Roman" w:eastAsia="Times New Roman" w:hAnsi="Times New Roman" w:cs="Times New Roman"/>
          <w:sz w:val="24"/>
          <w:szCs w:val="24"/>
        </w:rPr>
        <w:t>А. Лавре</w:t>
      </w:r>
      <w:r w:rsidR="00BE02A8" w:rsidRPr="005D4A57">
        <w:rPr>
          <w:rFonts w:ascii="Times New Roman" w:eastAsia="Times New Roman" w:hAnsi="Times New Roman" w:cs="Times New Roman"/>
          <w:sz w:val="24"/>
          <w:szCs w:val="24"/>
        </w:rPr>
        <w:t>нева, Вс. </w:t>
      </w:r>
      <w:r w:rsidRPr="005D4A57">
        <w:rPr>
          <w:rFonts w:ascii="Times New Roman" w:eastAsia="Times New Roman" w:hAnsi="Times New Roman" w:cs="Times New Roman"/>
          <w:sz w:val="24"/>
          <w:szCs w:val="24"/>
        </w:rPr>
        <w:t>В. И</w:t>
      </w:r>
      <w:r w:rsidR="00BE02A8" w:rsidRPr="005D4A57">
        <w:rPr>
          <w:rFonts w:ascii="Times New Roman" w:eastAsia="Times New Roman" w:hAnsi="Times New Roman" w:cs="Times New Roman"/>
          <w:sz w:val="24"/>
          <w:szCs w:val="24"/>
        </w:rPr>
        <w:t>ванова, А. А. Фадеева, И. Э. Бабеля, М. </w:t>
      </w:r>
      <w:r w:rsidRPr="005D4A57">
        <w:rPr>
          <w:rFonts w:ascii="Times New Roman" w:eastAsia="Times New Roman" w:hAnsi="Times New Roman" w:cs="Times New Roman"/>
          <w:sz w:val="24"/>
          <w:szCs w:val="24"/>
        </w:rPr>
        <w:t xml:space="preserve">А. </w:t>
      </w:r>
      <w:r w:rsidR="00BE02A8" w:rsidRPr="005D4A57">
        <w:rPr>
          <w:rFonts w:ascii="Times New Roman" w:eastAsia="Times New Roman" w:hAnsi="Times New Roman" w:cs="Times New Roman"/>
          <w:sz w:val="24"/>
          <w:szCs w:val="24"/>
        </w:rPr>
        <w:t>Булгакова) и кончая эпопеями М. </w:t>
      </w:r>
      <w:r w:rsidRPr="005D4A57">
        <w:rPr>
          <w:rFonts w:ascii="Times New Roman" w:eastAsia="Times New Roman" w:hAnsi="Times New Roman" w:cs="Times New Roman"/>
          <w:sz w:val="24"/>
          <w:szCs w:val="24"/>
        </w:rPr>
        <w:t>А.</w:t>
      </w:r>
      <w:r w:rsidR="00BE02A8"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Шо</w:t>
      </w:r>
      <w:r w:rsidR="00BE02A8" w:rsidRPr="005D4A57">
        <w:rPr>
          <w:rFonts w:ascii="Times New Roman" w:eastAsia="Times New Roman" w:hAnsi="Times New Roman" w:cs="Times New Roman"/>
          <w:sz w:val="24"/>
          <w:szCs w:val="24"/>
        </w:rPr>
        <w:t>лохова («Тихий Дон») и А. </w:t>
      </w:r>
      <w:r w:rsidRPr="005D4A57">
        <w:rPr>
          <w:rFonts w:ascii="Times New Roman" w:eastAsia="Times New Roman" w:hAnsi="Times New Roman" w:cs="Times New Roman"/>
          <w:sz w:val="24"/>
          <w:szCs w:val="24"/>
        </w:rPr>
        <w:t xml:space="preserve">Н. Толстого («Хождение по мукам» и роман «Хлеб»), основная работа над которыми падает на </w:t>
      </w:r>
      <w:r w:rsidR="00BE02A8" w:rsidRPr="005D4A57">
        <w:rPr>
          <w:rFonts w:ascii="Times New Roman" w:eastAsia="Times New Roman" w:hAnsi="Times New Roman" w:cs="Times New Roman"/>
          <w:sz w:val="24"/>
          <w:szCs w:val="24"/>
        </w:rPr>
        <w:t>19</w:t>
      </w:r>
      <w:r w:rsidR="008D3475">
        <w:rPr>
          <w:rFonts w:ascii="Times New Roman" w:eastAsia="Times New Roman" w:hAnsi="Times New Roman" w:cs="Times New Roman"/>
          <w:sz w:val="24"/>
          <w:szCs w:val="24"/>
        </w:rPr>
        <w:t>30-е годы. Они и ещ</w:t>
      </w:r>
      <w:r w:rsidRPr="005D4A57">
        <w:rPr>
          <w:rFonts w:ascii="Times New Roman" w:eastAsia="Times New Roman" w:hAnsi="Times New Roman" w:cs="Times New Roman"/>
          <w:sz w:val="24"/>
          <w:szCs w:val="24"/>
        </w:rPr>
        <w:t>е эпо</w:t>
      </w:r>
      <w:r w:rsidR="00BE02A8" w:rsidRPr="005D4A57">
        <w:rPr>
          <w:rFonts w:ascii="Times New Roman" w:eastAsia="Times New Roman" w:hAnsi="Times New Roman" w:cs="Times New Roman"/>
          <w:sz w:val="24"/>
          <w:szCs w:val="24"/>
        </w:rPr>
        <w:t>пея А. </w:t>
      </w:r>
      <w:r w:rsidRPr="005D4A57">
        <w:rPr>
          <w:rFonts w:ascii="Times New Roman" w:eastAsia="Times New Roman" w:hAnsi="Times New Roman" w:cs="Times New Roman"/>
          <w:sz w:val="24"/>
          <w:szCs w:val="24"/>
        </w:rPr>
        <w:t xml:space="preserve">М. Горького «Жизнь Клима Самгина (Сорок лет)» стали </w:t>
      </w:r>
      <w:r w:rsidRPr="005D4A57">
        <w:rPr>
          <w:rFonts w:ascii="Times New Roman" w:eastAsia="Times New Roman" w:hAnsi="Times New Roman" w:cs="Times New Roman"/>
          <w:i/>
          <w:iCs/>
          <w:sz w:val="24"/>
          <w:szCs w:val="24"/>
        </w:rPr>
        <w:t xml:space="preserve">вершинными, </w:t>
      </w:r>
      <w:r w:rsidRPr="005D4A57">
        <w:rPr>
          <w:rFonts w:ascii="Times New Roman" w:eastAsia="Times New Roman" w:hAnsi="Times New Roman" w:cs="Times New Roman"/>
          <w:sz w:val="24"/>
          <w:szCs w:val="24"/>
        </w:rPr>
        <w:t xml:space="preserve">и притом художественно новаторскими, достижениями русской исторической прозы предвоенного времени. В этом отношении рядом с ними стоят лишь отдельные, весьма немногие произведения других жанров или другой проблематики и стилистики. А вот на темы </w:t>
      </w:r>
      <w:r w:rsidRPr="005D4A57">
        <w:rPr>
          <w:rFonts w:ascii="Times New Roman" w:eastAsia="Times New Roman" w:hAnsi="Times New Roman" w:cs="Times New Roman"/>
          <w:i/>
          <w:iCs/>
          <w:sz w:val="24"/>
          <w:szCs w:val="24"/>
        </w:rPr>
        <w:t xml:space="preserve">дореволюционной </w:t>
      </w:r>
      <w:r w:rsidRPr="005D4A57">
        <w:rPr>
          <w:rFonts w:ascii="Times New Roman" w:eastAsia="Times New Roman" w:hAnsi="Times New Roman" w:cs="Times New Roman"/>
          <w:sz w:val="24"/>
          <w:szCs w:val="24"/>
        </w:rPr>
        <w:t xml:space="preserve">истории произведения незаурядные в художественном плане были в буквальном смысле слова </w:t>
      </w:r>
      <w:r w:rsidRPr="005D4A57">
        <w:rPr>
          <w:rFonts w:ascii="Times New Roman" w:eastAsia="Times New Roman" w:hAnsi="Times New Roman" w:cs="Times New Roman"/>
          <w:i/>
          <w:iCs/>
          <w:sz w:val="24"/>
          <w:szCs w:val="24"/>
        </w:rPr>
        <w:t xml:space="preserve">единичны. </w:t>
      </w:r>
      <w:r w:rsidR="00BE02A8" w:rsidRPr="005D4A57">
        <w:rPr>
          <w:rFonts w:ascii="Times New Roman" w:eastAsia="Times New Roman" w:hAnsi="Times New Roman" w:cs="Times New Roman"/>
          <w:sz w:val="24"/>
          <w:szCs w:val="24"/>
        </w:rPr>
        <w:t>Это «Петр </w:t>
      </w:r>
      <w:r w:rsidRPr="005D4A57">
        <w:rPr>
          <w:rFonts w:ascii="Times New Roman" w:eastAsia="Times New Roman" w:hAnsi="Times New Roman" w:cs="Times New Roman"/>
          <w:sz w:val="24"/>
          <w:szCs w:val="24"/>
        </w:rPr>
        <w:t>1»</w:t>
      </w:r>
      <w:r w:rsidR="00BE02A8" w:rsidRPr="005D4A57">
        <w:rPr>
          <w:rFonts w:ascii="Times New Roman" w:eastAsia="Times New Roman" w:hAnsi="Times New Roman" w:cs="Times New Roman"/>
          <w:sz w:val="24"/>
          <w:szCs w:val="24"/>
        </w:rPr>
        <w:t xml:space="preserve"> А. </w:t>
      </w:r>
      <w:r w:rsidRPr="005D4A57">
        <w:rPr>
          <w:rFonts w:ascii="Times New Roman" w:eastAsia="Times New Roman" w:hAnsi="Times New Roman" w:cs="Times New Roman"/>
          <w:sz w:val="24"/>
          <w:szCs w:val="24"/>
        </w:rPr>
        <w:t>Н.</w:t>
      </w:r>
      <w:r w:rsidR="00BE02A8"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Толстого,</w:t>
      </w:r>
      <w:r w:rsidR="00BE02A8"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«Севастопольская</w:t>
      </w:r>
      <w:r w:rsidR="00BE02A8"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страда»</w:t>
      </w:r>
      <w:r w:rsidR="00BE02A8" w:rsidRPr="005D4A57">
        <w:rPr>
          <w:rFonts w:ascii="Times New Roman" w:eastAsia="Times New Roman" w:hAnsi="Times New Roman" w:cs="Times New Roman"/>
          <w:sz w:val="24"/>
          <w:szCs w:val="24"/>
        </w:rPr>
        <w:t xml:space="preserve"> С. Н. Сергеева-Ценского, «Емельян Пугачев» В. </w:t>
      </w:r>
      <w:r w:rsidRPr="005D4A57">
        <w:rPr>
          <w:rFonts w:ascii="Times New Roman" w:eastAsia="Times New Roman" w:hAnsi="Times New Roman" w:cs="Times New Roman"/>
          <w:sz w:val="24"/>
          <w:szCs w:val="24"/>
        </w:rPr>
        <w:t>Я. Шишкова, «Камен</w:t>
      </w:r>
      <w:r w:rsidR="00A07C2B" w:rsidRPr="005D4A57">
        <w:rPr>
          <w:rFonts w:ascii="Times New Roman" w:eastAsia="Times New Roman" w:hAnsi="Times New Roman" w:cs="Times New Roman"/>
          <w:sz w:val="24"/>
          <w:szCs w:val="24"/>
        </w:rPr>
        <w:t>ный пояс» Е. А. Федорова, «Разин Степан» А. </w:t>
      </w:r>
      <w:r w:rsidRPr="005D4A57">
        <w:rPr>
          <w:rFonts w:ascii="Times New Roman" w:eastAsia="Times New Roman" w:hAnsi="Times New Roman" w:cs="Times New Roman"/>
          <w:sz w:val="24"/>
          <w:szCs w:val="24"/>
        </w:rPr>
        <w:t>П. Чапы</w:t>
      </w:r>
      <w:r w:rsidR="00A07C2B" w:rsidRPr="005D4A57">
        <w:rPr>
          <w:rFonts w:ascii="Times New Roman" w:eastAsia="Times New Roman" w:hAnsi="Times New Roman" w:cs="Times New Roman"/>
          <w:sz w:val="24"/>
          <w:szCs w:val="24"/>
        </w:rPr>
        <w:t>гина и «Степан </w:t>
      </w:r>
      <w:r w:rsidRPr="005D4A57">
        <w:rPr>
          <w:rFonts w:ascii="Times New Roman" w:eastAsia="Times New Roman" w:hAnsi="Times New Roman" w:cs="Times New Roman"/>
          <w:sz w:val="24"/>
          <w:szCs w:val="24"/>
        </w:rPr>
        <w:t>Ра</w:t>
      </w:r>
      <w:r w:rsidR="00A07C2B" w:rsidRPr="005D4A57">
        <w:rPr>
          <w:rFonts w:ascii="Times New Roman" w:eastAsia="Times New Roman" w:hAnsi="Times New Roman" w:cs="Times New Roman"/>
          <w:sz w:val="24"/>
          <w:szCs w:val="24"/>
        </w:rPr>
        <w:t>зин» С. </w:t>
      </w:r>
      <w:r w:rsidRPr="005D4A57">
        <w:rPr>
          <w:rFonts w:ascii="Times New Roman" w:eastAsia="Times New Roman" w:hAnsi="Times New Roman" w:cs="Times New Roman"/>
          <w:sz w:val="24"/>
          <w:szCs w:val="24"/>
        </w:rPr>
        <w:t>П. Зло</w:t>
      </w:r>
      <w:r w:rsidR="00A07C2B" w:rsidRPr="005D4A57">
        <w:rPr>
          <w:rFonts w:ascii="Times New Roman" w:eastAsia="Times New Roman" w:hAnsi="Times New Roman" w:cs="Times New Roman"/>
          <w:sz w:val="24"/>
          <w:szCs w:val="24"/>
        </w:rPr>
        <w:t>бина, «Чингисхан» и «Батый» В. </w:t>
      </w:r>
      <w:r w:rsidRPr="005D4A57">
        <w:rPr>
          <w:rFonts w:ascii="Times New Roman" w:eastAsia="Times New Roman" w:hAnsi="Times New Roman" w:cs="Times New Roman"/>
          <w:sz w:val="24"/>
          <w:szCs w:val="24"/>
        </w:rPr>
        <w:t>Г. Яна, ис</w:t>
      </w:r>
      <w:r w:rsidR="00A07C2B" w:rsidRPr="005D4A57">
        <w:rPr>
          <w:rFonts w:ascii="Times New Roman" w:eastAsia="Times New Roman" w:hAnsi="Times New Roman" w:cs="Times New Roman"/>
          <w:sz w:val="24"/>
          <w:szCs w:val="24"/>
        </w:rPr>
        <w:t>торико-биографические романы А. К. Виноградова, Ю. </w:t>
      </w:r>
      <w:r w:rsidRPr="005D4A57">
        <w:rPr>
          <w:rFonts w:ascii="Times New Roman" w:eastAsia="Times New Roman" w:hAnsi="Times New Roman" w:cs="Times New Roman"/>
          <w:sz w:val="24"/>
          <w:szCs w:val="24"/>
        </w:rPr>
        <w:t>Н. Тыняно</w:t>
      </w:r>
      <w:r w:rsidR="00A07C2B" w:rsidRPr="005D4A57">
        <w:rPr>
          <w:rFonts w:ascii="Times New Roman" w:eastAsia="Times New Roman" w:hAnsi="Times New Roman" w:cs="Times New Roman"/>
          <w:sz w:val="24"/>
          <w:szCs w:val="24"/>
        </w:rPr>
        <w:t>ва и М. </w:t>
      </w:r>
      <w:r w:rsidRPr="005D4A57">
        <w:rPr>
          <w:rFonts w:ascii="Times New Roman" w:eastAsia="Times New Roman" w:hAnsi="Times New Roman" w:cs="Times New Roman"/>
          <w:sz w:val="24"/>
          <w:szCs w:val="24"/>
        </w:rPr>
        <w:t>А. Булгакова. В литературном процессе своего времени они занимали периферийное место, за исклю</w:t>
      </w:r>
      <w:r w:rsidR="00A07C2B" w:rsidRPr="005D4A57">
        <w:rPr>
          <w:rFonts w:ascii="Times New Roman" w:eastAsia="Times New Roman" w:hAnsi="Times New Roman" w:cs="Times New Roman"/>
          <w:sz w:val="24"/>
          <w:szCs w:val="24"/>
        </w:rPr>
        <w:t>чением разве что романа А. </w:t>
      </w:r>
      <w:r w:rsidRPr="005D4A57">
        <w:rPr>
          <w:rFonts w:ascii="Times New Roman" w:eastAsia="Times New Roman" w:hAnsi="Times New Roman" w:cs="Times New Roman"/>
          <w:sz w:val="24"/>
          <w:szCs w:val="24"/>
        </w:rPr>
        <w:t>Н. Толстого, исполненного откровенных конъюнктурных аллюзий и завоевавшего шумную известность благодаря предвоенной экранизации.</w:t>
      </w:r>
    </w:p>
    <w:p w14:paraId="00DDD21F" w14:textId="7914D074" w:rsidR="007C05ED" w:rsidRPr="005D4A57" w:rsidRDefault="007C05ED" w:rsidP="005D4A57">
      <w:pPr>
        <w:spacing w:before="10"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В</w:t>
      </w:r>
      <w:r w:rsidR="00A07C2B" w:rsidRPr="005D4A57">
        <w:rPr>
          <w:rFonts w:ascii="Times New Roman" w:eastAsia="Times New Roman" w:hAnsi="Times New Roman" w:cs="Times New Roman"/>
          <w:sz w:val="24"/>
          <w:szCs w:val="24"/>
        </w:rPr>
        <w:t>еликая Отечественная в</w:t>
      </w:r>
      <w:r w:rsidRPr="005D4A57">
        <w:rPr>
          <w:rFonts w:ascii="Times New Roman" w:eastAsia="Times New Roman" w:hAnsi="Times New Roman" w:cs="Times New Roman"/>
          <w:sz w:val="24"/>
          <w:szCs w:val="24"/>
        </w:rPr>
        <w:t>ойна внесла свою тематическую переакцентировку в русскую историческую прозу 2-й половины XX в</w:t>
      </w:r>
      <w:r w:rsidR="00A07C2B" w:rsidRPr="005D4A57">
        <w:rPr>
          <w:rFonts w:ascii="Times New Roman" w:eastAsia="Times New Roman" w:hAnsi="Times New Roman" w:cs="Times New Roman"/>
          <w:sz w:val="24"/>
          <w:szCs w:val="24"/>
        </w:rPr>
        <w:t>ека</w:t>
      </w:r>
      <w:r w:rsidRPr="005D4A57">
        <w:rPr>
          <w:rFonts w:ascii="Times New Roman" w:eastAsia="Times New Roman" w:hAnsi="Times New Roman" w:cs="Times New Roman"/>
          <w:sz w:val="24"/>
          <w:szCs w:val="24"/>
        </w:rPr>
        <w:t xml:space="preserve">, хотя и здесь вершинное достоинство принадлежит совсем немногим произведениям. Продолжавшая активно разрабатываться историко-революционная тема в </w:t>
      </w:r>
      <w:r w:rsidRPr="005D4A57">
        <w:rPr>
          <w:rFonts w:ascii="Times New Roman" w:eastAsia="Times New Roman" w:hAnsi="Times New Roman" w:cs="Times New Roman"/>
          <w:i/>
          <w:iCs/>
          <w:sz w:val="24"/>
          <w:szCs w:val="24"/>
        </w:rPr>
        <w:t xml:space="preserve">количественном </w:t>
      </w:r>
      <w:r w:rsidRPr="005D4A57">
        <w:rPr>
          <w:rFonts w:ascii="Times New Roman" w:eastAsia="Times New Roman" w:hAnsi="Times New Roman" w:cs="Times New Roman"/>
          <w:sz w:val="24"/>
          <w:szCs w:val="24"/>
        </w:rPr>
        <w:t>отношении значительно превысила вс</w:t>
      </w:r>
      <w:r w:rsidR="00A07C2B"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 xml:space="preserve"> созданное ранее, но теперь уже </w:t>
      </w:r>
      <w:r w:rsidRPr="005D4A57">
        <w:rPr>
          <w:rFonts w:ascii="Times New Roman" w:eastAsia="Times New Roman" w:hAnsi="Times New Roman" w:cs="Times New Roman"/>
          <w:i/>
          <w:iCs/>
          <w:sz w:val="24"/>
          <w:szCs w:val="24"/>
        </w:rPr>
        <w:t xml:space="preserve">ни одно </w:t>
      </w:r>
      <w:r w:rsidRPr="005D4A57">
        <w:rPr>
          <w:rFonts w:ascii="Times New Roman" w:eastAsia="Times New Roman" w:hAnsi="Times New Roman" w:cs="Times New Roman"/>
          <w:sz w:val="24"/>
          <w:szCs w:val="24"/>
        </w:rPr>
        <w:t xml:space="preserve">произведение нельзя поставить наравне с довоенными на ту же тему. Что же касается исторической прозы другого тематического диапазона, то и здесь границы расширились, количество возросло, а художественный уровень отнюдь не стал выше. Можно назвать лишь одного действительно оригинального и крупного исторического романиста </w:t>
      </w:r>
      <w:r w:rsidR="00A07C2B" w:rsidRPr="005D4A57">
        <w:rPr>
          <w:rFonts w:ascii="Times New Roman" w:eastAsia="Times New Roman" w:hAnsi="Times New Roman" w:cs="Times New Roman"/>
          <w:sz w:val="24"/>
          <w:szCs w:val="24"/>
        </w:rPr>
        <w:t>19</w:t>
      </w:r>
      <w:r w:rsidRPr="005D4A57">
        <w:rPr>
          <w:rFonts w:ascii="Times New Roman" w:eastAsia="Times New Roman" w:hAnsi="Times New Roman" w:cs="Times New Roman"/>
          <w:sz w:val="24"/>
          <w:szCs w:val="24"/>
        </w:rPr>
        <w:t>60-</w:t>
      </w:r>
      <w:r w:rsidR="00A07C2B" w:rsidRPr="005D4A57">
        <w:rPr>
          <w:rFonts w:ascii="Times New Roman" w:eastAsia="Times New Roman" w:hAnsi="Times New Roman" w:cs="Times New Roman"/>
          <w:sz w:val="24"/>
          <w:szCs w:val="24"/>
        </w:rPr>
        <w:t>19</w:t>
      </w:r>
      <w:r w:rsidRPr="005D4A57">
        <w:rPr>
          <w:rFonts w:ascii="Times New Roman" w:eastAsia="Times New Roman" w:hAnsi="Times New Roman" w:cs="Times New Roman"/>
          <w:sz w:val="24"/>
          <w:szCs w:val="24"/>
        </w:rPr>
        <w:t>80-х г</w:t>
      </w:r>
      <w:r w:rsidR="00A07C2B" w:rsidRPr="005D4A57">
        <w:rPr>
          <w:rFonts w:ascii="Times New Roman" w:eastAsia="Times New Roman" w:hAnsi="Times New Roman" w:cs="Times New Roman"/>
          <w:sz w:val="24"/>
          <w:szCs w:val="24"/>
        </w:rPr>
        <w:t>одов</w:t>
      </w:r>
      <w:r w:rsidRPr="005D4A57">
        <w:rPr>
          <w:rFonts w:ascii="Times New Roman" w:eastAsia="Times New Roman" w:hAnsi="Times New Roman" w:cs="Times New Roman"/>
          <w:sz w:val="24"/>
          <w:szCs w:val="24"/>
        </w:rPr>
        <w:t>, который завоевал шумную и, надо сказать, заслуженную читательскую популярность, не будучи похожим ни на кого из своих предшественников или собратьев по перу,</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это Валентин Саввич Пикуль. Он, конечно, заслуживает отдельного и особого разговора, и только его имя в какой-то мере может быть сопоставлено с именем Балашова. Но именно в какой-то мере. Если не совсем в той, в какой, скажем, имена Лажечникова или</w:t>
      </w:r>
      <w:r w:rsidR="00A07C2B"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28</w:t>
      </w:r>
      <w:r w:rsidR="005D4A57">
        <w:rPr>
          <w:rFonts w:ascii="Times New Roman" w:eastAsia="Times New Roman" w:hAnsi="Times New Roman" w:cs="Times New Roman"/>
          <w:b/>
          <w:sz w:val="24"/>
          <w:szCs w:val="24"/>
        </w:rPr>
        <w:t>9</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 xml:space="preserve">Загоскина сопоставимы с именем Пушкина, то все же почти в духе излюбленного Белинским различения между </w:t>
      </w:r>
      <w:r w:rsidRPr="005D4A57">
        <w:rPr>
          <w:rFonts w:ascii="Times New Roman" w:eastAsia="Times New Roman" w:hAnsi="Times New Roman" w:cs="Times New Roman"/>
          <w:i/>
          <w:iCs/>
          <w:sz w:val="24"/>
          <w:szCs w:val="24"/>
        </w:rPr>
        <w:t xml:space="preserve">беллетристом </w:t>
      </w:r>
      <w:r w:rsidRPr="005D4A57">
        <w:rPr>
          <w:rFonts w:ascii="Times New Roman" w:eastAsia="Times New Roman" w:hAnsi="Times New Roman" w:cs="Times New Roman"/>
          <w:sz w:val="24"/>
          <w:szCs w:val="24"/>
        </w:rPr>
        <w:t xml:space="preserve">и </w:t>
      </w:r>
      <w:r w:rsidRPr="005D4A57">
        <w:rPr>
          <w:rFonts w:ascii="Times New Roman" w:eastAsia="Times New Roman" w:hAnsi="Times New Roman" w:cs="Times New Roman"/>
          <w:i/>
          <w:iCs/>
          <w:sz w:val="24"/>
          <w:szCs w:val="24"/>
        </w:rPr>
        <w:t>художником.</w:t>
      </w:r>
    </w:p>
    <w:p w14:paraId="58D2A3A3" w14:textId="77777777" w:rsidR="007C05ED" w:rsidRPr="005D4A57" w:rsidRDefault="007C05ED" w:rsidP="005D4A57">
      <w:pPr>
        <w:spacing w:before="38"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lastRenderedPageBreak/>
        <w:t>У Пикуля</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бойкое перо и добросовестное уважение к источникам; он</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увлекательный рассказчик, </w:t>
      </w:r>
      <w:r w:rsidR="00A07C2B" w:rsidRPr="005D4A57">
        <w:rPr>
          <w:rFonts w:ascii="Times New Roman" w:eastAsia="Times New Roman" w:hAnsi="Times New Roman" w:cs="Times New Roman"/>
          <w:sz w:val="24"/>
          <w:szCs w:val="24"/>
        </w:rPr>
        <w:t>неутомимый</w:t>
      </w:r>
      <w:r w:rsidRPr="005D4A57">
        <w:rPr>
          <w:rFonts w:ascii="Times New Roman" w:eastAsia="Times New Roman" w:hAnsi="Times New Roman" w:cs="Times New Roman"/>
          <w:sz w:val="24"/>
          <w:szCs w:val="24"/>
        </w:rPr>
        <w:t xml:space="preserve"> собиратель малоизвестных исторических лиц, деталей и фактов, толковый популяризатор известных идей. Он историю опрокидывает в современность и тем самым позволяет сегодняшнему читателю почувствовать и понять ее неповторимое своеобразие. В изображаемых им картинах прошлого он скрупулезно точен в реалиях и деталях; в речах персонажей он искусный стилизатор; но как психолог-аналитик, как повествова</w:t>
      </w:r>
      <w:r w:rsidR="00A07C2B" w:rsidRPr="005D4A57">
        <w:rPr>
          <w:rFonts w:ascii="Times New Roman" w:eastAsia="Times New Roman" w:hAnsi="Times New Roman" w:cs="Times New Roman"/>
          <w:sz w:val="24"/>
          <w:szCs w:val="24"/>
        </w:rPr>
        <w:t>тель и комментатор описываемого</w:t>
      </w:r>
      <w:r w:rsidRPr="005D4A57">
        <w:rPr>
          <w:rFonts w:ascii="Times New Roman" w:eastAsia="Times New Roman" w:hAnsi="Times New Roman" w:cs="Times New Roman"/>
          <w:sz w:val="24"/>
          <w:szCs w:val="24"/>
        </w:rPr>
        <w:t xml:space="preserve"> он сплошь и рядом позволяет себе анахронизмы</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быть может, не потому, что не умел бы обойтись без них, а как раз потому, что обходиться без них не хочет, коль скоро задача в</w:t>
      </w:r>
      <w:r w:rsidR="00A07C2B"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том, чтобы сделать далекое читателю</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близким, непривычное</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знакомым, чуждое</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внутренне понятным.</w:t>
      </w:r>
    </w:p>
    <w:p w14:paraId="23DC7CC9" w14:textId="6D661A35"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Балашов, напротив, бросает читателя, как в пучину, в неведомый, непривычный, непонятный всем нам сегодня мир прошлого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не спешит помочь разобраться в нем; он даже словно бы забывает о читателе</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настолько сам поражен полным несходством </w:t>
      </w:r>
      <w:r w:rsidRPr="005D4A57">
        <w:rPr>
          <w:rFonts w:ascii="Times New Roman" w:eastAsia="Times New Roman" w:hAnsi="Times New Roman" w:cs="Times New Roman"/>
          <w:i/>
          <w:sz w:val="24"/>
          <w:szCs w:val="24"/>
        </w:rPr>
        <w:t>тех</w:t>
      </w:r>
      <w:r w:rsidRPr="005D4A57">
        <w:rPr>
          <w:rFonts w:ascii="Times New Roman" w:eastAsia="Times New Roman" w:hAnsi="Times New Roman" w:cs="Times New Roman"/>
          <w:sz w:val="24"/>
          <w:szCs w:val="24"/>
        </w:rPr>
        <w:t xml:space="preserve"> людей, </w:t>
      </w:r>
      <w:r w:rsidRPr="005D4A57">
        <w:rPr>
          <w:rFonts w:ascii="Times New Roman" w:eastAsia="Times New Roman" w:hAnsi="Times New Roman" w:cs="Times New Roman"/>
          <w:i/>
          <w:iCs/>
          <w:sz w:val="24"/>
          <w:szCs w:val="24"/>
        </w:rPr>
        <w:t xml:space="preserve">их </w:t>
      </w:r>
      <w:r w:rsidRPr="005D4A57">
        <w:rPr>
          <w:rFonts w:ascii="Times New Roman" w:eastAsia="Times New Roman" w:hAnsi="Times New Roman" w:cs="Times New Roman"/>
          <w:sz w:val="24"/>
          <w:szCs w:val="24"/>
        </w:rPr>
        <w:t xml:space="preserve">жизни с нами сегодняшними, с нашими мыслями, желаниями, устремлениями, страхами и упованиями, настолько зачарован </w:t>
      </w:r>
      <w:r w:rsidRPr="005D4A57">
        <w:rPr>
          <w:rFonts w:ascii="Times New Roman" w:eastAsia="Times New Roman" w:hAnsi="Times New Roman" w:cs="Times New Roman"/>
          <w:i/>
          <w:iCs/>
          <w:sz w:val="24"/>
          <w:szCs w:val="24"/>
        </w:rPr>
        <w:t>их</w:t>
      </w:r>
      <w:r w:rsidR="00872907" w:rsidRPr="005D4A57">
        <w:rPr>
          <w:rFonts w:ascii="Times New Roman" w:eastAsia="Times New Roman" w:hAnsi="Times New Roman" w:cs="Times New Roman"/>
          <w:i/>
          <w:iCs/>
          <w:sz w:val="24"/>
          <w:szCs w:val="24"/>
        </w:rPr>
        <w:t xml:space="preserve"> — </w:t>
      </w:r>
      <w:r w:rsidRPr="005D4A57">
        <w:rPr>
          <w:rFonts w:ascii="Times New Roman" w:eastAsia="Times New Roman" w:hAnsi="Times New Roman" w:cs="Times New Roman"/>
          <w:sz w:val="24"/>
          <w:szCs w:val="24"/>
        </w:rPr>
        <w:t>непредставимой в нас</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жизнестойкостью. С усилием и натугой перенимая строй чувствований и представлений наших далеких предков, он сам начинает уже говорить не нашим</w:t>
      </w:r>
      <w:r w:rsidR="00872907" w:rsidRPr="005D4A57">
        <w:rPr>
          <w:rFonts w:ascii="Times New Roman" w:eastAsia="Times New Roman" w:hAnsi="Times New Roman" w:cs="Times New Roman"/>
          <w:sz w:val="24"/>
          <w:szCs w:val="24"/>
        </w:rPr>
        <w:t xml:space="preserve"> — </w:t>
      </w:r>
      <w:r w:rsidR="00621580" w:rsidRPr="005D4A57">
        <w:rPr>
          <w:rFonts w:ascii="Times New Roman" w:eastAsia="Times New Roman" w:hAnsi="Times New Roman" w:cs="Times New Roman"/>
          <w:i/>
          <w:sz w:val="24"/>
          <w:szCs w:val="24"/>
        </w:rPr>
        <w:t>и</w:t>
      </w:r>
      <w:r w:rsidRPr="005D4A57">
        <w:rPr>
          <w:rFonts w:ascii="Times New Roman" w:eastAsia="Times New Roman" w:hAnsi="Times New Roman" w:cs="Times New Roman"/>
          <w:i/>
          <w:sz w:val="24"/>
          <w:szCs w:val="24"/>
          <w:lang w:val="en-US" w:eastAsia="en-US"/>
        </w:rPr>
        <w:t>x</w:t>
      </w:r>
      <w:r w:rsidRPr="005D4A57">
        <w:rPr>
          <w:rFonts w:ascii="Times New Roman" w:eastAsia="Times New Roman" w:hAnsi="Times New Roman" w:cs="Times New Roman"/>
          <w:sz w:val="24"/>
          <w:szCs w:val="24"/>
          <w:lang w:eastAsia="en-US"/>
        </w:rPr>
        <w:t xml:space="preserve"> </w:t>
      </w:r>
      <w:r w:rsidRPr="005D4A57">
        <w:rPr>
          <w:rFonts w:ascii="Times New Roman" w:eastAsia="Times New Roman" w:hAnsi="Times New Roman" w:cs="Times New Roman"/>
          <w:sz w:val="24"/>
          <w:szCs w:val="24"/>
        </w:rPr>
        <w:t>языком, видеть вс</w:t>
      </w:r>
      <w:r w:rsidR="00621580"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 xml:space="preserve"> окружающее не нашими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i/>
          <w:iCs/>
          <w:sz w:val="24"/>
          <w:szCs w:val="24"/>
        </w:rPr>
        <w:t xml:space="preserve">их </w:t>
      </w:r>
      <w:r w:rsidRPr="005D4A57">
        <w:rPr>
          <w:rFonts w:ascii="Times New Roman" w:eastAsia="Times New Roman" w:hAnsi="Times New Roman" w:cs="Times New Roman"/>
          <w:sz w:val="24"/>
          <w:szCs w:val="24"/>
        </w:rPr>
        <w:t>глазами, мыслить мир не в наших</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в </w:t>
      </w:r>
      <w:r w:rsidRPr="005D4A57">
        <w:rPr>
          <w:rFonts w:ascii="Times New Roman" w:eastAsia="Times New Roman" w:hAnsi="Times New Roman" w:cs="Times New Roman"/>
          <w:i/>
          <w:iCs/>
          <w:sz w:val="24"/>
          <w:szCs w:val="24"/>
        </w:rPr>
        <w:t xml:space="preserve">их </w:t>
      </w:r>
      <w:r w:rsidRPr="005D4A57">
        <w:rPr>
          <w:rFonts w:ascii="Times New Roman" w:eastAsia="Times New Roman" w:hAnsi="Times New Roman" w:cs="Times New Roman"/>
          <w:sz w:val="24"/>
          <w:szCs w:val="24"/>
        </w:rPr>
        <w:t>категориях и понятиях. Балашов-романист</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не посторонний наблюдатель прошлого и не быто- или нравописатель, тем более не «антиквар» и не «любитель старины»; он</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страстный искатель исторической истины, исследователь быта и нравов в их экстремальных проявлениях, мыслитель, уходящий на шесть столетий назад в прошлое, чтобы понять и объяснить себе самому и нам сегодняшним нас же самих, нашу собственную онтологическую сущность. Он пишет трудным </w:t>
      </w:r>
      <w:r w:rsidR="00621580" w:rsidRPr="005D4A57">
        <w:rPr>
          <w:rFonts w:ascii="Times New Roman" w:eastAsia="Times New Roman" w:hAnsi="Times New Roman" w:cs="Times New Roman"/>
          <w:iCs/>
          <w:sz w:val="24"/>
          <w:szCs w:val="24"/>
        </w:rPr>
        <w:t xml:space="preserve">для </w:t>
      </w:r>
      <w:r w:rsidRPr="005D4A57">
        <w:rPr>
          <w:rFonts w:ascii="Times New Roman" w:eastAsia="Times New Roman" w:hAnsi="Times New Roman" w:cs="Times New Roman"/>
          <w:sz w:val="24"/>
          <w:szCs w:val="24"/>
        </w:rPr>
        <w:t>нас языком старинных грамот, книжных памятников и народных говоров, но он ни в коем случае не стилизатор, эстетски любующийся архаизированными и диалектными речениями. Он, фольклорист-эрудит,</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отнюдь не создатель этнографически достоверных карти</w:t>
      </w:r>
      <w:r w:rsidR="00621580" w:rsidRPr="005D4A57">
        <w:rPr>
          <w:rFonts w:ascii="Times New Roman" w:eastAsia="Times New Roman" w:hAnsi="Times New Roman" w:cs="Times New Roman"/>
          <w:sz w:val="24"/>
          <w:szCs w:val="24"/>
        </w:rPr>
        <w:t>нок и картин. Он,</w:t>
      </w:r>
      <w:r w:rsidRPr="005D4A57">
        <w:rPr>
          <w:rFonts w:ascii="Times New Roman" w:eastAsia="Times New Roman" w:hAnsi="Times New Roman" w:cs="Times New Roman"/>
          <w:sz w:val="24"/>
          <w:szCs w:val="24"/>
        </w:rPr>
        <w:t xml:space="preserve"> ученый знаток всевозможных религиозно-конфессиональных и научно-философских учений изображаемого им XIV века,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отнюдь не с по</w:t>
      </w:r>
      <w:r w:rsidR="00621580" w:rsidRPr="005D4A57">
        <w:rPr>
          <w:rFonts w:ascii="Times New Roman" w:eastAsia="Times New Roman" w:hAnsi="Times New Roman" w:cs="Times New Roman"/>
          <w:sz w:val="24"/>
          <w:szCs w:val="24"/>
        </w:rPr>
        <w:t>зиций нашего «высока»</w:t>
      </w:r>
      <w:r w:rsidR="002A6FFA"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90</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 xml:space="preserve">различает там «правильное» и «неправильное», а напротив, прозревая </w:t>
      </w:r>
      <w:r w:rsidRPr="005D4A57">
        <w:rPr>
          <w:rFonts w:ascii="Times New Roman" w:eastAsia="Times New Roman" w:hAnsi="Times New Roman" w:cs="Times New Roman"/>
          <w:i/>
          <w:iCs/>
          <w:sz w:val="24"/>
          <w:szCs w:val="24"/>
        </w:rPr>
        <w:t xml:space="preserve">там </w:t>
      </w:r>
      <w:r w:rsidRPr="005D4A57">
        <w:rPr>
          <w:rFonts w:ascii="Times New Roman" w:eastAsia="Times New Roman" w:hAnsi="Times New Roman" w:cs="Times New Roman"/>
          <w:sz w:val="24"/>
          <w:szCs w:val="24"/>
        </w:rPr>
        <w:t>подлинную высоту духовного видения, повергает нас в состояние настоящего катарсиса от сознания нашей собственной духовной расслабленности и никчемности.</w:t>
      </w:r>
    </w:p>
    <w:p w14:paraId="5CABDE6B" w14:textId="77777777" w:rsidR="007C05ED" w:rsidRPr="005D4A57" w:rsidRDefault="002A6FFA"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lastRenderedPageBreak/>
        <w:t>Исторические романы Балашова</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не «беллетристика». И, может быть, именно поэтому в них новаторски преломляются некоторые магистральные традиции русского классического романа.</w:t>
      </w:r>
    </w:p>
    <w:p w14:paraId="48809FF0" w14:textId="77777777" w:rsidR="007C05ED" w:rsidRPr="005D4A57" w:rsidRDefault="007C05ED" w:rsidP="008B05A5">
      <w:pPr>
        <w:pStyle w:val="1"/>
      </w:pPr>
      <w:r w:rsidRPr="005D4A57">
        <w:t>2</w:t>
      </w:r>
    </w:p>
    <w:p w14:paraId="098497B4"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Прежде всего следует посмотреть на весь романный цикл «Государи Московские» как на художественное целое.</w:t>
      </w:r>
    </w:p>
    <w:p w14:paraId="3EBC7BE1" w14:textId="5899B888"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Известно, что в русской литературе крупномасштабные циклы как-то не приживались. Концентрация содержания, лаконизация стиля</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вот главный стилевой принцип русской прозы, заданный ей Пушкиным. Поэтому циклизовались малые формы</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«повести» (этот термин первоначально охватывал все жанры малой прозы</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от очерка и новеллы до повести в собственном смысле слова): «Повести Бел</w:t>
      </w:r>
      <w:r w:rsidR="002A6FFA" w:rsidRPr="005D4A57">
        <w:rPr>
          <w:rFonts w:ascii="Times New Roman" w:eastAsia="Times New Roman" w:hAnsi="Times New Roman" w:cs="Times New Roman"/>
          <w:sz w:val="24"/>
          <w:szCs w:val="24"/>
        </w:rPr>
        <w:t>кина» А. </w:t>
      </w:r>
      <w:r w:rsidRPr="005D4A57">
        <w:rPr>
          <w:rFonts w:ascii="Times New Roman" w:eastAsia="Times New Roman" w:hAnsi="Times New Roman" w:cs="Times New Roman"/>
          <w:sz w:val="24"/>
          <w:szCs w:val="24"/>
        </w:rPr>
        <w:t>С. Пушкина, «Вечера на хуторе</w:t>
      </w:r>
      <w:r w:rsidR="002A6FFA" w:rsidRPr="005D4A57">
        <w:rPr>
          <w:rFonts w:ascii="Times New Roman" w:eastAsia="Times New Roman" w:hAnsi="Times New Roman" w:cs="Times New Roman"/>
          <w:sz w:val="24"/>
          <w:szCs w:val="24"/>
        </w:rPr>
        <w:t xml:space="preserve"> близ Диканьки» и «Миргород» Н. </w:t>
      </w:r>
      <w:r w:rsidRPr="005D4A57">
        <w:rPr>
          <w:rFonts w:ascii="Times New Roman" w:eastAsia="Times New Roman" w:hAnsi="Times New Roman" w:cs="Times New Roman"/>
          <w:sz w:val="24"/>
          <w:szCs w:val="24"/>
        </w:rPr>
        <w:t>В</w:t>
      </w:r>
      <w:r w:rsidR="002A6FFA" w:rsidRPr="005D4A57">
        <w:rPr>
          <w:rFonts w:ascii="Times New Roman" w:eastAsia="Times New Roman" w:hAnsi="Times New Roman" w:cs="Times New Roman"/>
          <w:sz w:val="24"/>
          <w:szCs w:val="24"/>
        </w:rPr>
        <w:t>. Гоголя, «Записки охотника» И. С. Тургенева, «Русские ночи» В. </w:t>
      </w:r>
      <w:r w:rsidRPr="005D4A57">
        <w:rPr>
          <w:rFonts w:ascii="Times New Roman" w:eastAsia="Times New Roman" w:hAnsi="Times New Roman" w:cs="Times New Roman"/>
          <w:sz w:val="24"/>
          <w:szCs w:val="24"/>
        </w:rPr>
        <w:t>Ф. Одоевского (философский роман-ц</w:t>
      </w:r>
      <w:r w:rsidR="002A6FFA" w:rsidRPr="005D4A57">
        <w:rPr>
          <w:rFonts w:ascii="Times New Roman" w:eastAsia="Times New Roman" w:hAnsi="Times New Roman" w:cs="Times New Roman"/>
          <w:sz w:val="24"/>
          <w:szCs w:val="24"/>
        </w:rPr>
        <w:t>икл), «Герой нашего времени» М. </w:t>
      </w:r>
      <w:r w:rsidRPr="005D4A57">
        <w:rPr>
          <w:rFonts w:ascii="Times New Roman" w:eastAsia="Times New Roman" w:hAnsi="Times New Roman" w:cs="Times New Roman"/>
          <w:sz w:val="24"/>
          <w:szCs w:val="24"/>
        </w:rPr>
        <w:t xml:space="preserve">Ю. Лермонтова (зримое </w:t>
      </w:r>
      <w:r w:rsidRPr="005D4A57">
        <w:rPr>
          <w:rFonts w:ascii="Times New Roman" w:eastAsia="Times New Roman" w:hAnsi="Times New Roman" w:cs="Times New Roman"/>
          <w:i/>
          <w:iCs/>
          <w:sz w:val="24"/>
          <w:szCs w:val="24"/>
        </w:rPr>
        <w:t>превращение</w:t>
      </w:r>
      <w:r w:rsidRPr="005D4A57">
        <w:rPr>
          <w:rFonts w:ascii="Times New Roman" w:eastAsia="Times New Roman" w:hAnsi="Times New Roman" w:cs="Times New Roman"/>
          <w:iCs/>
          <w:sz w:val="24"/>
          <w:szCs w:val="24"/>
        </w:rPr>
        <w:t xml:space="preserve"> «цикла </w:t>
      </w:r>
      <w:r w:rsidRPr="005D4A57">
        <w:rPr>
          <w:rFonts w:ascii="Times New Roman" w:eastAsia="Times New Roman" w:hAnsi="Times New Roman" w:cs="Times New Roman"/>
          <w:sz w:val="24"/>
          <w:szCs w:val="24"/>
        </w:rPr>
        <w:t xml:space="preserve">повестей» </w:t>
      </w:r>
      <w:r w:rsidR="002A6FFA" w:rsidRPr="005D4A57">
        <w:rPr>
          <w:rFonts w:ascii="Times New Roman" w:eastAsia="Times New Roman" w:hAnsi="Times New Roman" w:cs="Times New Roman"/>
          <w:sz w:val="24"/>
          <w:szCs w:val="24"/>
        </w:rPr>
        <w:t>в</w:t>
      </w:r>
      <w:r w:rsidR="002A6FFA" w:rsidRPr="005D4A57">
        <w:rPr>
          <w:rFonts w:ascii="Times New Roman" w:eastAsia="Times New Roman" w:hAnsi="Times New Roman" w:cs="Times New Roman"/>
          <w:iCs/>
          <w:sz w:val="24"/>
          <w:szCs w:val="24"/>
        </w:rPr>
        <w:t xml:space="preserve"> </w:t>
      </w:r>
      <w:r w:rsidRPr="005D4A57">
        <w:rPr>
          <w:rFonts w:ascii="Times New Roman" w:eastAsia="Times New Roman" w:hAnsi="Times New Roman" w:cs="Times New Roman"/>
          <w:i/>
          <w:iCs/>
          <w:sz w:val="24"/>
          <w:szCs w:val="24"/>
        </w:rPr>
        <w:t>роман</w:t>
      </w:r>
      <w:r w:rsidRPr="005D4A57">
        <w:rPr>
          <w:rFonts w:ascii="Times New Roman" w:eastAsia="Times New Roman" w:hAnsi="Times New Roman" w:cs="Times New Roman"/>
          <w:iCs/>
          <w:sz w:val="24"/>
          <w:szCs w:val="24"/>
        </w:rPr>
        <w:t xml:space="preserve">), </w:t>
      </w:r>
      <w:r w:rsidRPr="005D4A57">
        <w:rPr>
          <w:rFonts w:ascii="Times New Roman" w:eastAsia="Times New Roman" w:hAnsi="Times New Roman" w:cs="Times New Roman"/>
          <w:sz w:val="24"/>
          <w:szCs w:val="24"/>
        </w:rPr>
        <w:t>наконец</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боле</w:t>
      </w:r>
      <w:r w:rsidR="002A6FFA" w:rsidRPr="005D4A57">
        <w:rPr>
          <w:rFonts w:ascii="Times New Roman" w:eastAsia="Times New Roman" w:hAnsi="Times New Roman" w:cs="Times New Roman"/>
          <w:sz w:val="24"/>
          <w:szCs w:val="24"/>
        </w:rPr>
        <w:t>е поздние сатирические циклы М. </w:t>
      </w:r>
      <w:r w:rsidRPr="005D4A57">
        <w:rPr>
          <w:rFonts w:ascii="Times New Roman" w:eastAsia="Times New Roman" w:hAnsi="Times New Roman" w:cs="Times New Roman"/>
          <w:sz w:val="24"/>
          <w:szCs w:val="24"/>
        </w:rPr>
        <w:t>Е.</w:t>
      </w:r>
      <w:r w:rsidR="008D3475">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Салтыкова-Щедрина и художест</w:t>
      </w:r>
      <w:r w:rsidR="002A6FFA" w:rsidRPr="005D4A57">
        <w:rPr>
          <w:rFonts w:ascii="Times New Roman" w:eastAsia="Times New Roman" w:hAnsi="Times New Roman" w:cs="Times New Roman"/>
          <w:sz w:val="24"/>
          <w:szCs w:val="24"/>
        </w:rPr>
        <w:t>венно-публицистические циклы Г. </w:t>
      </w:r>
      <w:r w:rsidRPr="005D4A57">
        <w:rPr>
          <w:rFonts w:ascii="Times New Roman" w:eastAsia="Times New Roman" w:hAnsi="Times New Roman" w:cs="Times New Roman"/>
          <w:sz w:val="24"/>
          <w:szCs w:val="24"/>
        </w:rPr>
        <w:t>И. Успенского.</w:t>
      </w:r>
    </w:p>
    <w:p w14:paraId="5FE93603" w14:textId="65E21C0B"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Романных циклов, типа «Человеческой комедии» Оноре де Бальзака или «Руггон-Маккаров» Эмиля Золя, ни один русский писатель даже не мыслил себе. Замыслы такого ро</w:t>
      </w:r>
      <w:r w:rsidR="002A6FFA" w:rsidRPr="005D4A57">
        <w:rPr>
          <w:rFonts w:ascii="Times New Roman" w:eastAsia="Times New Roman" w:hAnsi="Times New Roman" w:cs="Times New Roman"/>
          <w:sz w:val="24"/>
          <w:szCs w:val="24"/>
        </w:rPr>
        <w:t>да роились только в голове у Н. </w:t>
      </w:r>
      <w:r w:rsidRPr="005D4A57">
        <w:rPr>
          <w:rFonts w:ascii="Times New Roman" w:eastAsia="Times New Roman" w:hAnsi="Times New Roman" w:cs="Times New Roman"/>
          <w:sz w:val="24"/>
          <w:szCs w:val="24"/>
        </w:rPr>
        <w:t>Г. Чернышевского в его нескончаемом арестантском уединении, сначала в одиночке Петропавловской крепости, потом в каторжном заключении на Александровском заводе под Читой, затем на «поселении» в Вилюйском остроге в Якутии, заново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на «свободе» в Саратове и Астрахани. Эти замыслы частично даже реализовывались им, но затем неизменно уничтожались, и судить о них мы можем только по немногим воспоминаниям лиц</w:t>
      </w:r>
      <w:r w:rsidR="002A6FFA"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 xml:space="preserve"> в разное время общавшихся с Чернышевским в его сибирском заключении, отчасти по задержанным </w:t>
      </w:r>
      <w:r w:rsidRPr="005D4A57">
        <w:rPr>
          <w:rFonts w:ascii="Times New Roman" w:eastAsia="Times New Roman" w:hAnsi="Times New Roman" w:cs="Times New Roman"/>
          <w:spacing w:val="90"/>
          <w:sz w:val="24"/>
          <w:szCs w:val="24"/>
        </w:rPr>
        <w:t>в</w:t>
      </w:r>
      <w:r w:rsidRPr="005D4A57">
        <w:rPr>
          <w:rFonts w:ascii="Times New Roman" w:eastAsia="Times New Roman" w:hAnsi="Times New Roman" w:cs="Times New Roman"/>
          <w:sz w:val="24"/>
          <w:szCs w:val="24"/>
        </w:rPr>
        <w:t xml:space="preserve"> </w:t>
      </w:r>
      <w:r w:rsidR="002A6FFA" w:rsidRPr="005D4A57">
        <w:rPr>
          <w:rFonts w:ascii="Times New Roman" w:eastAsia="Times New Roman" w:hAnsi="Times New Roman" w:cs="Times New Roman"/>
          <w:sz w:val="24"/>
          <w:szCs w:val="24"/>
          <w:lang w:val="en-US"/>
        </w:rPr>
        <w:t>III </w:t>
      </w:r>
      <w:r w:rsidRPr="005D4A57">
        <w:rPr>
          <w:rFonts w:ascii="Times New Roman" w:eastAsia="Times New Roman" w:hAnsi="Times New Roman" w:cs="Times New Roman"/>
          <w:sz w:val="24"/>
          <w:szCs w:val="24"/>
        </w:rPr>
        <w:t>отделении письмам к родным и весьма гадательно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по сохранившимся отрывочным фрагментам.</w:t>
      </w:r>
      <w:r w:rsidRPr="005D4A57">
        <w:rPr>
          <w:rFonts w:ascii="Times New Roman" w:eastAsia="Times New Roman" w:hAnsi="Times New Roman" w:cs="Times New Roman"/>
          <w:sz w:val="24"/>
          <w:szCs w:val="24"/>
          <w:vertAlign w:val="superscript"/>
        </w:rPr>
        <w:footnoteReference w:id="1"/>
      </w:r>
      <w:r w:rsidRPr="005D4A57">
        <w:rPr>
          <w:rFonts w:ascii="Times New Roman" w:eastAsia="Times New Roman" w:hAnsi="Times New Roman" w:cs="Times New Roman"/>
          <w:sz w:val="24"/>
          <w:szCs w:val="24"/>
        </w:rPr>
        <w:t xml:space="preserve"> В любом случае его замыслы</w:t>
      </w:r>
      <w:r w:rsidR="006C224C"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lastRenderedPageBreak/>
        <w:t>(С. 2</w:t>
      </w:r>
      <w:r w:rsidR="005D4A57">
        <w:rPr>
          <w:rFonts w:ascii="Times New Roman" w:eastAsia="Times New Roman" w:hAnsi="Times New Roman" w:cs="Times New Roman"/>
          <w:b/>
          <w:sz w:val="24"/>
          <w:szCs w:val="24"/>
        </w:rPr>
        <w:t>91</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не только не стали фактом литературы, но о них до 1904</w:t>
      </w:r>
      <w:r w:rsidR="006C224C"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1906 г</w:t>
      </w:r>
      <w:r w:rsidR="006C224C" w:rsidRPr="005D4A57">
        <w:rPr>
          <w:rFonts w:ascii="Times New Roman" w:eastAsia="Times New Roman" w:hAnsi="Times New Roman" w:cs="Times New Roman"/>
          <w:sz w:val="24"/>
          <w:szCs w:val="24"/>
        </w:rPr>
        <w:t>одов</w:t>
      </w:r>
      <w:r w:rsidRPr="005D4A57">
        <w:rPr>
          <w:rFonts w:ascii="Times New Roman" w:eastAsia="Times New Roman" w:hAnsi="Times New Roman" w:cs="Times New Roman"/>
          <w:sz w:val="24"/>
          <w:szCs w:val="24"/>
        </w:rPr>
        <w:t xml:space="preserve"> просто никому не было известно.</w:t>
      </w:r>
      <w:r w:rsidR="006C224C" w:rsidRPr="005D4A57">
        <w:rPr>
          <w:rStyle w:val="a9"/>
          <w:rFonts w:ascii="Times New Roman" w:eastAsia="Times New Roman" w:hAnsi="Times New Roman" w:cs="Times New Roman"/>
          <w:sz w:val="24"/>
          <w:szCs w:val="24"/>
        </w:rPr>
        <w:footnoteReference w:id="2"/>
      </w:r>
    </w:p>
    <w:p w14:paraId="10C9F1AD" w14:textId="68BDA012" w:rsidR="007C05ED" w:rsidRPr="005D4A57" w:rsidRDefault="00872907"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Bookman Old Style" w:hAnsi="Times New Roman" w:cs="Times New Roman"/>
          <w:sz w:val="24"/>
          <w:szCs w:val="24"/>
        </w:rPr>
        <w:t>Единственный замысел романного цикла, который мог бы состояться в русской литературе (но все же не состоялся), это промежуточный замысел Л. Н. Толстого, возникший у него в 1863 году и положивший начало работе собственно над романом «Война и мир». К сентябрю 1864 года относятся два черновых варианта авторского предисловия, которые весьма показательны. В первом из них писатель говорит, что намерен провести своих героев и героинь «через исторические события 1805, 1807, 1812, 1825 и 1856 года» и признается: «</w:t>
      </w:r>
      <w:r w:rsidR="00362B39" w:rsidRPr="005D4A57">
        <w:rPr>
          <w:rFonts w:ascii="Times New Roman" w:eastAsia="Bookman Old Style" w:hAnsi="Times New Roman" w:cs="Times New Roman"/>
          <w:sz w:val="24"/>
          <w:szCs w:val="24"/>
        </w:rPr>
        <w:t xml:space="preserve">&lt;...&gt; </w:t>
      </w:r>
      <w:r w:rsidRPr="005D4A57">
        <w:rPr>
          <w:rFonts w:ascii="Times New Roman" w:eastAsia="Bookman Old Style" w:hAnsi="Times New Roman" w:cs="Times New Roman"/>
          <w:sz w:val="24"/>
          <w:szCs w:val="24"/>
        </w:rPr>
        <w:t>Развязки отношений этих лиц я не предвижу ни в одной из этих эпох. &lt;...&gt; Я старался только, чтобы каждая часть сочинения имела независимый интерес».</w:t>
      </w:r>
      <w:r w:rsidR="00362B39" w:rsidRPr="005D4A57">
        <w:rPr>
          <w:rStyle w:val="a9"/>
          <w:rFonts w:ascii="Times New Roman" w:eastAsia="Bookman Old Style" w:hAnsi="Times New Roman" w:cs="Times New Roman"/>
          <w:sz w:val="24"/>
          <w:szCs w:val="24"/>
        </w:rPr>
        <w:footnoteReference w:id="3"/>
      </w:r>
      <w:r w:rsidRPr="005D4A57">
        <w:rPr>
          <w:rFonts w:ascii="Times New Roman" w:eastAsia="Bookman Old Style" w:hAnsi="Times New Roman" w:cs="Times New Roman"/>
          <w:sz w:val="24"/>
          <w:szCs w:val="24"/>
        </w:rPr>
        <w:t xml:space="preserve"> Во втором варианте он еще пространнее излагает ту же </w:t>
      </w:r>
      <w:r w:rsidR="007C05ED" w:rsidRPr="005D4A57">
        <w:rPr>
          <w:rFonts w:ascii="Times New Roman" w:eastAsia="Times New Roman" w:hAnsi="Times New Roman" w:cs="Times New Roman"/>
          <w:sz w:val="24"/>
          <w:szCs w:val="24"/>
        </w:rPr>
        <w:t>мысль: «</w:t>
      </w:r>
      <w:r w:rsidR="00362B39" w:rsidRPr="005D4A57">
        <w:rPr>
          <w:rFonts w:ascii="Times New Roman" w:eastAsia="Bookman Old Style" w:hAnsi="Times New Roman" w:cs="Times New Roman"/>
          <w:sz w:val="24"/>
          <w:szCs w:val="24"/>
        </w:rPr>
        <w:t xml:space="preserve">&lt;...&gt; </w:t>
      </w:r>
      <w:r w:rsidR="007C05ED" w:rsidRPr="005D4A57">
        <w:rPr>
          <w:rFonts w:ascii="Times New Roman" w:eastAsia="Times New Roman" w:hAnsi="Times New Roman" w:cs="Times New Roman"/>
          <w:sz w:val="24"/>
          <w:szCs w:val="24"/>
        </w:rPr>
        <w:t>Я не знаю и сам для себя не могу предвидеть, какие размеры примет вс</w:t>
      </w:r>
      <w:r w:rsidR="00362B39" w:rsidRPr="005D4A57">
        <w:rPr>
          <w:rFonts w:ascii="Times New Roman" w:eastAsia="Times New Roman" w:hAnsi="Times New Roman" w:cs="Times New Roman"/>
          <w:sz w:val="24"/>
          <w:szCs w:val="24"/>
        </w:rPr>
        <w:t>ё</w:t>
      </w:r>
      <w:r w:rsidR="007C05ED" w:rsidRPr="005D4A57">
        <w:rPr>
          <w:rFonts w:ascii="Times New Roman" w:eastAsia="Times New Roman" w:hAnsi="Times New Roman" w:cs="Times New Roman"/>
          <w:sz w:val="24"/>
          <w:szCs w:val="24"/>
        </w:rPr>
        <w:t xml:space="preserve"> сочинение. Задача моя состоит в описании жизни и столкновений некоторых лиц в период времени от 1805 до 1856 года. &lt;...&gt; Мне кажется, что ежели есть интерес в моем сочинении, то он не прерывается, а удовлетворяется на каждой части этого сочинения и что </w:t>
      </w:r>
      <w:r w:rsidR="00362B39" w:rsidRPr="005D4A57">
        <w:rPr>
          <w:rFonts w:ascii="Times New Roman" w:eastAsia="Bookman Old Style" w:hAnsi="Times New Roman" w:cs="Times New Roman"/>
          <w:sz w:val="24"/>
          <w:szCs w:val="24"/>
        </w:rPr>
        <w:t xml:space="preserve">&lt;...&gt; </w:t>
      </w:r>
      <w:r w:rsidR="007C05ED" w:rsidRPr="005D4A57">
        <w:rPr>
          <w:rFonts w:ascii="Times New Roman" w:eastAsia="Times New Roman" w:hAnsi="Times New Roman" w:cs="Times New Roman"/>
          <w:sz w:val="24"/>
          <w:szCs w:val="24"/>
        </w:rPr>
        <w:t>сочинение это может быть печатаемо отдельными частями».</w:t>
      </w:r>
      <w:r w:rsidR="007C05ED" w:rsidRPr="005D4A57">
        <w:rPr>
          <w:rFonts w:ascii="Times New Roman" w:eastAsia="Times New Roman" w:hAnsi="Times New Roman" w:cs="Times New Roman"/>
          <w:sz w:val="24"/>
          <w:szCs w:val="24"/>
          <w:vertAlign w:val="superscript"/>
        </w:rPr>
        <w:footnoteReference w:id="4"/>
      </w:r>
      <w:r w:rsidR="007C05ED" w:rsidRPr="005D4A57">
        <w:rPr>
          <w:rFonts w:ascii="Times New Roman" w:eastAsia="Times New Roman" w:hAnsi="Times New Roman" w:cs="Times New Roman"/>
          <w:sz w:val="24"/>
          <w:szCs w:val="24"/>
        </w:rPr>
        <w:t xml:space="preserve"> Очевидно, Толстой был так окрыл</w:t>
      </w:r>
      <w:r w:rsidR="00362B39" w:rsidRPr="005D4A57">
        <w:rPr>
          <w:rFonts w:ascii="Times New Roman" w:eastAsia="Times New Roman" w:hAnsi="Times New Roman" w:cs="Times New Roman"/>
          <w:sz w:val="24"/>
          <w:szCs w:val="24"/>
        </w:rPr>
        <w:t>ё</w:t>
      </w:r>
      <w:r w:rsidR="007C05ED" w:rsidRPr="005D4A57">
        <w:rPr>
          <w:rFonts w:ascii="Times New Roman" w:eastAsia="Times New Roman" w:hAnsi="Times New Roman" w:cs="Times New Roman"/>
          <w:sz w:val="24"/>
          <w:szCs w:val="24"/>
        </w:rPr>
        <w:t>н своим новым замыслом, что уж</w:t>
      </w:r>
      <w:r w:rsidR="00362B39" w:rsidRPr="005D4A57">
        <w:rPr>
          <w:rFonts w:ascii="Times New Roman" w:eastAsia="Times New Roman" w:hAnsi="Times New Roman" w:cs="Times New Roman"/>
          <w:sz w:val="24"/>
          <w:szCs w:val="24"/>
        </w:rPr>
        <w:t>е в январской книжке журнала М. </w:t>
      </w:r>
      <w:r w:rsidR="007C05ED" w:rsidRPr="005D4A57">
        <w:rPr>
          <w:rFonts w:ascii="Times New Roman" w:eastAsia="Times New Roman" w:hAnsi="Times New Roman" w:cs="Times New Roman"/>
          <w:sz w:val="24"/>
          <w:szCs w:val="24"/>
        </w:rPr>
        <w:t>Н. Каткова «Русский вестник» за 1865 г</w:t>
      </w:r>
      <w:r w:rsidR="00362B39" w:rsidRPr="005D4A57">
        <w:rPr>
          <w:rFonts w:ascii="Times New Roman" w:eastAsia="Times New Roman" w:hAnsi="Times New Roman" w:cs="Times New Roman"/>
          <w:sz w:val="24"/>
          <w:szCs w:val="24"/>
        </w:rPr>
        <w:t>од</w:t>
      </w:r>
      <w:r w:rsidR="007C05ED" w:rsidRPr="005D4A57">
        <w:rPr>
          <w:rFonts w:ascii="Times New Roman" w:eastAsia="Times New Roman" w:hAnsi="Times New Roman" w:cs="Times New Roman"/>
          <w:sz w:val="24"/>
          <w:szCs w:val="24"/>
        </w:rPr>
        <w:t xml:space="preserve"> начал публиковать первый роман из задуманной серии. Его название в высшей степени показательно</w:t>
      </w:r>
      <w:r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 xml:space="preserve">«1805-й год». Совершенно очевидно, что роман должен быть открывать собой тот самый </w:t>
      </w:r>
      <w:r w:rsidR="007C05ED" w:rsidRPr="005D4A57">
        <w:rPr>
          <w:rFonts w:ascii="Times New Roman" w:eastAsia="Times New Roman" w:hAnsi="Times New Roman" w:cs="Times New Roman"/>
          <w:i/>
          <w:iCs/>
          <w:sz w:val="24"/>
          <w:szCs w:val="24"/>
        </w:rPr>
        <w:t xml:space="preserve">хроникально-исторический романный цикл, </w:t>
      </w:r>
      <w:r w:rsidR="007C05ED" w:rsidRPr="005D4A57">
        <w:rPr>
          <w:rFonts w:ascii="Times New Roman" w:eastAsia="Times New Roman" w:hAnsi="Times New Roman" w:cs="Times New Roman"/>
          <w:sz w:val="24"/>
          <w:szCs w:val="24"/>
        </w:rPr>
        <w:t>первоначальные хронологические вехи которого определились незадолго до того. Было</w:t>
      </w:r>
      <w:r w:rsidR="00362B39"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92</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sz w:val="24"/>
          <w:szCs w:val="24"/>
        </w:rPr>
        <w:t xml:space="preserve"> </w:t>
      </w:r>
      <w:r w:rsidR="007C05ED" w:rsidRPr="005D4A57">
        <w:rPr>
          <w:rFonts w:ascii="Times New Roman" w:eastAsia="Times New Roman" w:hAnsi="Times New Roman" w:cs="Times New Roman"/>
          <w:sz w:val="24"/>
          <w:szCs w:val="24"/>
        </w:rPr>
        <w:t>ли у Толстого тогда какое-либо общее название для предполагавшегося цикла (как «Государи Москов</w:t>
      </w:r>
      <w:r w:rsidR="00362B39" w:rsidRPr="005D4A57">
        <w:rPr>
          <w:rFonts w:ascii="Times New Roman" w:eastAsia="Times New Roman" w:hAnsi="Times New Roman" w:cs="Times New Roman"/>
          <w:sz w:val="24"/>
          <w:szCs w:val="24"/>
        </w:rPr>
        <w:t>ские» у Д. </w:t>
      </w:r>
      <w:r w:rsidR="007C05ED" w:rsidRPr="005D4A57">
        <w:rPr>
          <w:rFonts w:ascii="Times New Roman" w:eastAsia="Times New Roman" w:hAnsi="Times New Roman" w:cs="Times New Roman"/>
          <w:sz w:val="24"/>
          <w:szCs w:val="24"/>
        </w:rPr>
        <w:t>М. Балашова), неизвестно. Зато общеизвестно, что роман «1805 год» не был заверш</w:t>
      </w:r>
      <w:r w:rsidR="00362B39" w:rsidRPr="005D4A57">
        <w:rPr>
          <w:rFonts w:ascii="Times New Roman" w:eastAsia="Times New Roman" w:hAnsi="Times New Roman" w:cs="Times New Roman"/>
          <w:sz w:val="24"/>
          <w:szCs w:val="24"/>
        </w:rPr>
        <w:t>ё</w:t>
      </w:r>
      <w:r w:rsidR="007C05ED" w:rsidRPr="005D4A57">
        <w:rPr>
          <w:rFonts w:ascii="Times New Roman" w:eastAsia="Times New Roman" w:hAnsi="Times New Roman" w:cs="Times New Roman"/>
          <w:sz w:val="24"/>
          <w:szCs w:val="24"/>
        </w:rPr>
        <w:t>н: в том же 1865 г</w:t>
      </w:r>
      <w:r w:rsidR="00362B39" w:rsidRPr="005D4A57">
        <w:rPr>
          <w:rFonts w:ascii="Times New Roman" w:eastAsia="Times New Roman" w:hAnsi="Times New Roman" w:cs="Times New Roman"/>
          <w:sz w:val="24"/>
          <w:szCs w:val="24"/>
        </w:rPr>
        <w:t xml:space="preserve">оду </w:t>
      </w:r>
      <w:r w:rsidR="007C05ED" w:rsidRPr="005D4A57">
        <w:rPr>
          <w:rFonts w:ascii="Times New Roman" w:eastAsia="Times New Roman" w:hAnsi="Times New Roman" w:cs="Times New Roman"/>
          <w:sz w:val="24"/>
          <w:szCs w:val="24"/>
        </w:rPr>
        <w:t xml:space="preserve">Толстой прервал его печатание и прекратил работу над ним. А произошло это потому, что в корне преобразился самый замысел произведения: </w:t>
      </w:r>
      <w:r w:rsidR="007C05ED" w:rsidRPr="005D4A57">
        <w:rPr>
          <w:rFonts w:ascii="Times New Roman" w:eastAsia="Times New Roman" w:hAnsi="Times New Roman" w:cs="Times New Roman"/>
          <w:sz w:val="24"/>
          <w:szCs w:val="24"/>
        </w:rPr>
        <w:lastRenderedPageBreak/>
        <w:t>автору привиделась совсем другая</w:t>
      </w:r>
      <w:r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на сей раз окончательная</w:t>
      </w:r>
      <w:r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повествовательно-архитектоническая структура целого, которая уже не допускала автономности своих «отдельных частей». Толстой понял, что не хочет писать не только никаких романов-хроник, но и вообще «романа»...</w:t>
      </w:r>
      <w:r w:rsidR="005600D1" w:rsidRPr="005D4A57">
        <w:rPr>
          <w:rStyle w:val="a9"/>
          <w:rFonts w:ascii="Times New Roman" w:eastAsia="Times New Roman" w:hAnsi="Times New Roman" w:cs="Times New Roman"/>
          <w:sz w:val="24"/>
          <w:szCs w:val="24"/>
        </w:rPr>
        <w:footnoteReference w:id="5"/>
      </w:r>
    </w:p>
    <w:p w14:paraId="2E49327F" w14:textId="2BF97D81" w:rsidR="00050927" w:rsidRPr="005D4A57" w:rsidRDefault="005D4A57" w:rsidP="005D4A57">
      <w:pPr>
        <w:spacing w:before="75"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b/>
          <w:sz w:val="24"/>
          <w:szCs w:val="24"/>
        </w:rPr>
        <w:t>(С. 2</w:t>
      </w:r>
      <w:r>
        <w:rPr>
          <w:rFonts w:ascii="Times New Roman" w:eastAsia="Times New Roman" w:hAnsi="Times New Roman" w:cs="Times New Roman"/>
          <w:b/>
          <w:sz w:val="24"/>
          <w:szCs w:val="24"/>
        </w:rPr>
        <w:t>93</w:t>
      </w:r>
      <w:r w:rsidRPr="005D4A5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C05ED" w:rsidRPr="005D4A57">
        <w:rPr>
          <w:rFonts w:ascii="Times New Roman" w:eastAsia="Times New Roman" w:hAnsi="Times New Roman" w:cs="Times New Roman"/>
          <w:sz w:val="24"/>
          <w:szCs w:val="24"/>
        </w:rPr>
        <w:t>В итоге Толстой создал</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впервые в истории существования новоевропейского романа</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 xml:space="preserve">принципиально иной </w:t>
      </w:r>
      <w:r w:rsidR="007C05ED" w:rsidRPr="005D4A57">
        <w:rPr>
          <w:rFonts w:ascii="Times New Roman" w:eastAsia="Times New Roman" w:hAnsi="Times New Roman" w:cs="Times New Roman"/>
          <w:i/>
          <w:iCs/>
          <w:sz w:val="24"/>
          <w:szCs w:val="24"/>
        </w:rPr>
        <w:t xml:space="preserve">тип </w:t>
      </w:r>
      <w:r w:rsidR="007C05ED" w:rsidRPr="005D4A57">
        <w:rPr>
          <w:rFonts w:ascii="Times New Roman" w:eastAsia="Times New Roman" w:hAnsi="Times New Roman" w:cs="Times New Roman"/>
          <w:sz w:val="24"/>
          <w:szCs w:val="24"/>
        </w:rPr>
        <w:t xml:space="preserve">прозаического повествовательного эпоса, в котором организующей художественно-мировоззренческой доминантой, вместо </w:t>
      </w:r>
      <w:r w:rsidR="007C05ED" w:rsidRPr="005D4A57">
        <w:rPr>
          <w:rFonts w:ascii="Times New Roman" w:eastAsia="Times New Roman" w:hAnsi="Times New Roman" w:cs="Times New Roman"/>
          <w:i/>
          <w:iCs/>
          <w:sz w:val="24"/>
          <w:szCs w:val="24"/>
        </w:rPr>
        <w:t xml:space="preserve">западного </w:t>
      </w:r>
      <w:r w:rsidR="007C05ED" w:rsidRPr="005D4A57">
        <w:rPr>
          <w:rFonts w:ascii="Times New Roman" w:eastAsia="Times New Roman" w:hAnsi="Times New Roman" w:cs="Times New Roman"/>
          <w:sz w:val="24"/>
          <w:szCs w:val="24"/>
        </w:rPr>
        <w:t>принципа «</w:t>
      </w:r>
      <w:r w:rsidR="007C05ED" w:rsidRPr="005D4A57">
        <w:rPr>
          <w:rFonts w:ascii="Times New Roman" w:eastAsia="Times New Roman" w:hAnsi="Times New Roman" w:cs="Times New Roman"/>
          <w:i/>
          <w:sz w:val="24"/>
          <w:szCs w:val="24"/>
        </w:rPr>
        <w:t>частная</w:t>
      </w:r>
      <w:r w:rsidR="007C05ED" w:rsidRPr="005D4A57">
        <w:rPr>
          <w:rFonts w:ascii="Times New Roman" w:eastAsia="Times New Roman" w:hAnsi="Times New Roman" w:cs="Times New Roman"/>
          <w:sz w:val="24"/>
          <w:szCs w:val="24"/>
        </w:rPr>
        <w:t xml:space="preserve"> жизнь </w:t>
      </w:r>
      <w:r w:rsidR="007C05ED" w:rsidRPr="005D4A57">
        <w:rPr>
          <w:rFonts w:ascii="Times New Roman" w:eastAsia="Times New Roman" w:hAnsi="Times New Roman" w:cs="Times New Roman"/>
          <w:i/>
          <w:sz w:val="24"/>
          <w:szCs w:val="24"/>
        </w:rPr>
        <w:t>частного</w:t>
      </w:r>
      <w:r w:rsidR="007C05ED" w:rsidRPr="005D4A57">
        <w:rPr>
          <w:rFonts w:ascii="Times New Roman" w:eastAsia="Times New Roman" w:hAnsi="Times New Roman" w:cs="Times New Roman"/>
          <w:sz w:val="24"/>
          <w:szCs w:val="24"/>
        </w:rPr>
        <w:t xml:space="preserve"> человека», становится </w:t>
      </w:r>
      <w:r w:rsidR="007C05ED" w:rsidRPr="005D4A57">
        <w:rPr>
          <w:rFonts w:ascii="Times New Roman" w:eastAsia="Times New Roman" w:hAnsi="Times New Roman" w:cs="Times New Roman"/>
          <w:i/>
          <w:iCs/>
          <w:sz w:val="24"/>
          <w:szCs w:val="24"/>
        </w:rPr>
        <w:t xml:space="preserve">православный </w:t>
      </w:r>
      <w:r w:rsidR="007C05ED" w:rsidRPr="005D4A57">
        <w:rPr>
          <w:rFonts w:ascii="Times New Roman" w:eastAsia="Times New Roman" w:hAnsi="Times New Roman" w:cs="Times New Roman"/>
          <w:sz w:val="24"/>
          <w:szCs w:val="24"/>
        </w:rPr>
        <w:t>принцип «</w:t>
      </w:r>
      <w:r w:rsidR="007C05ED" w:rsidRPr="005D4A57">
        <w:rPr>
          <w:rFonts w:ascii="Times New Roman" w:eastAsia="Times New Roman" w:hAnsi="Times New Roman" w:cs="Times New Roman"/>
          <w:i/>
          <w:sz w:val="24"/>
          <w:szCs w:val="24"/>
        </w:rPr>
        <w:t>соборного единства</w:t>
      </w:r>
      <w:r w:rsidR="007C05ED" w:rsidRPr="005D4A57">
        <w:rPr>
          <w:rFonts w:ascii="Times New Roman" w:eastAsia="Times New Roman" w:hAnsi="Times New Roman" w:cs="Times New Roman"/>
          <w:sz w:val="24"/>
          <w:szCs w:val="24"/>
        </w:rPr>
        <w:t xml:space="preserve">» частной </w:t>
      </w:r>
      <w:r w:rsidR="007C05ED" w:rsidRPr="005D4A57">
        <w:rPr>
          <w:rFonts w:ascii="Times New Roman" w:eastAsia="Times New Roman" w:hAnsi="Times New Roman" w:cs="Times New Roman"/>
          <w:i/>
          <w:iCs/>
          <w:sz w:val="24"/>
          <w:szCs w:val="24"/>
        </w:rPr>
        <w:t xml:space="preserve">жизни </w:t>
      </w:r>
      <w:r w:rsidR="007C05ED" w:rsidRPr="005D4A57">
        <w:rPr>
          <w:rFonts w:ascii="Times New Roman" w:eastAsia="Times New Roman" w:hAnsi="Times New Roman" w:cs="Times New Roman"/>
          <w:sz w:val="24"/>
          <w:szCs w:val="24"/>
        </w:rPr>
        <w:t xml:space="preserve">и всеобщего </w:t>
      </w:r>
      <w:r w:rsidR="007C05ED" w:rsidRPr="005D4A57">
        <w:rPr>
          <w:rFonts w:ascii="Times New Roman" w:eastAsia="Times New Roman" w:hAnsi="Times New Roman" w:cs="Times New Roman"/>
          <w:i/>
          <w:iCs/>
          <w:sz w:val="24"/>
          <w:szCs w:val="24"/>
        </w:rPr>
        <w:t>бытия</w:t>
      </w:r>
      <w:r w:rsidR="00872907" w:rsidRPr="005D4A57">
        <w:rPr>
          <w:rFonts w:ascii="Times New Roman" w:eastAsia="Times New Roman" w:hAnsi="Times New Roman" w:cs="Times New Roman"/>
          <w:i/>
          <w:iCs/>
          <w:sz w:val="24"/>
          <w:szCs w:val="24"/>
        </w:rPr>
        <w:t xml:space="preserve"> — </w:t>
      </w:r>
      <w:r w:rsidR="007C05ED" w:rsidRPr="005D4A57">
        <w:rPr>
          <w:rFonts w:ascii="Times New Roman" w:eastAsia="Times New Roman" w:hAnsi="Times New Roman" w:cs="Times New Roman"/>
          <w:sz w:val="24"/>
          <w:szCs w:val="24"/>
        </w:rPr>
        <w:t xml:space="preserve">при всей неповторимости </w:t>
      </w:r>
      <w:r w:rsidR="007C05ED" w:rsidRPr="005D4A57">
        <w:rPr>
          <w:rFonts w:ascii="Times New Roman" w:eastAsia="Times New Roman" w:hAnsi="Times New Roman" w:cs="Times New Roman"/>
          <w:sz w:val="24"/>
          <w:szCs w:val="24"/>
        </w:rPr>
        <w:lastRenderedPageBreak/>
        <w:t>каждого отдельного частного «я», каждого исторически и национально особого общественного «мы».</w:t>
      </w:r>
    </w:p>
    <w:p w14:paraId="4922F1E7" w14:textId="77777777" w:rsidR="007C05ED" w:rsidRPr="005D4A57" w:rsidRDefault="007C05ED" w:rsidP="005D4A57">
      <w:pPr>
        <w:spacing w:before="75"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i/>
          <w:iCs/>
          <w:sz w:val="24"/>
          <w:szCs w:val="24"/>
        </w:rPr>
        <w:t xml:space="preserve">Формы выражения </w:t>
      </w:r>
      <w:r w:rsidRPr="005D4A57">
        <w:rPr>
          <w:rFonts w:ascii="Times New Roman" w:eastAsia="Times New Roman" w:hAnsi="Times New Roman" w:cs="Times New Roman"/>
          <w:sz w:val="24"/>
          <w:szCs w:val="24"/>
        </w:rPr>
        <w:t>этого принципа в «Войне и мире» уникальны.</w:t>
      </w:r>
      <w:r w:rsidR="009F3CBF" w:rsidRPr="005D4A57">
        <w:rPr>
          <w:rStyle w:val="a9"/>
          <w:rFonts w:ascii="Times New Roman" w:eastAsia="Times New Roman" w:hAnsi="Times New Roman" w:cs="Times New Roman"/>
          <w:sz w:val="24"/>
          <w:szCs w:val="24"/>
        </w:rPr>
        <w:footnoteReference w:id="6"/>
      </w:r>
      <w:r w:rsidRPr="005D4A57">
        <w:rPr>
          <w:rFonts w:ascii="Times New Roman" w:eastAsia="Times New Roman" w:hAnsi="Times New Roman" w:cs="Times New Roman"/>
          <w:sz w:val="24"/>
          <w:szCs w:val="24"/>
        </w:rPr>
        <w:t xml:space="preserve"> А между тем вс</w:t>
      </w:r>
      <w:r w:rsidR="009F3CBF"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 xml:space="preserve"> это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лишь </w:t>
      </w:r>
      <w:r w:rsidRPr="005D4A57">
        <w:rPr>
          <w:rFonts w:ascii="Times New Roman" w:eastAsia="Times New Roman" w:hAnsi="Times New Roman" w:cs="Times New Roman"/>
          <w:i/>
          <w:iCs/>
          <w:sz w:val="24"/>
          <w:szCs w:val="24"/>
        </w:rPr>
        <w:t xml:space="preserve">развертка </w:t>
      </w:r>
      <w:r w:rsidRPr="005D4A57">
        <w:rPr>
          <w:rFonts w:ascii="Times New Roman" w:eastAsia="Times New Roman" w:hAnsi="Times New Roman" w:cs="Times New Roman"/>
          <w:sz w:val="24"/>
          <w:szCs w:val="24"/>
        </w:rPr>
        <w:t>художественно-мировоззренческой концепции, заложенной в «Капитанской дочке» Пушкина.</w:t>
      </w:r>
    </w:p>
    <w:p w14:paraId="0BFE9437" w14:textId="0B950E39"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Повесть Пушкина демонстративно построена в форме «романа </w:t>
      </w:r>
      <w:r w:rsidR="00A42ADA" w:rsidRPr="005D4A57">
        <w:rPr>
          <w:rFonts w:ascii="Times New Roman" w:eastAsia="Times New Roman" w:hAnsi="Times New Roman" w:cs="Times New Roman"/>
          <w:sz w:val="24"/>
          <w:szCs w:val="24"/>
        </w:rPr>
        <w:t>à</w:t>
      </w:r>
      <w:r w:rsidRPr="005D4A57">
        <w:rPr>
          <w:rFonts w:ascii="Times New Roman" w:eastAsia="Times New Roman" w:hAnsi="Times New Roman" w:cs="Times New Roman"/>
          <w:sz w:val="24"/>
          <w:szCs w:val="24"/>
        </w:rPr>
        <w:t xml:space="preserve"> 1а Вальтер Скотт».</w:t>
      </w:r>
      <w:r w:rsidR="00A42ADA" w:rsidRPr="005D4A57">
        <w:rPr>
          <w:rStyle w:val="a9"/>
          <w:rFonts w:ascii="Times New Roman" w:eastAsia="Times New Roman" w:hAnsi="Times New Roman" w:cs="Times New Roman"/>
          <w:sz w:val="24"/>
          <w:szCs w:val="24"/>
        </w:rPr>
        <w:footnoteReference w:id="7"/>
      </w:r>
      <w:r w:rsidRPr="005D4A57">
        <w:rPr>
          <w:rFonts w:ascii="Times New Roman" w:eastAsia="Times New Roman" w:hAnsi="Times New Roman" w:cs="Times New Roman"/>
          <w:sz w:val="24"/>
          <w:szCs w:val="24"/>
        </w:rPr>
        <w:t xml:space="preserve"> Но Пушкин радикально переосмысляет присущий всем романам Вальтера Скотта жесткий, </w:t>
      </w:r>
      <w:r w:rsidRPr="005D4A57">
        <w:rPr>
          <w:rFonts w:ascii="Times New Roman" w:eastAsia="Times New Roman" w:hAnsi="Times New Roman" w:cs="Times New Roman"/>
          <w:sz w:val="24"/>
          <w:szCs w:val="24"/>
        </w:rPr>
        <w:lastRenderedPageBreak/>
        <w:t xml:space="preserve">формально-конструктивный контрапункт между «частным» и «историческим» планами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94</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b/>
          <w:sz w:val="24"/>
          <w:szCs w:val="24"/>
        </w:rPr>
        <w:t xml:space="preserve"> </w:t>
      </w:r>
      <w:r w:rsidRPr="005D4A57">
        <w:rPr>
          <w:rFonts w:ascii="Times New Roman" w:eastAsia="Times New Roman" w:hAnsi="Times New Roman" w:cs="Times New Roman"/>
          <w:sz w:val="24"/>
          <w:szCs w:val="24"/>
        </w:rPr>
        <w:t>изображения. У Пушкина отношения между частным и публичным, личным и социальным, интимным и всеобщим оказываются много</w:t>
      </w:r>
      <w:r w:rsidR="001A4724"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мкими, подвижными, противоречивыми и получают отчетливую анти-западническую, анти-индивидуалистическую направленность.</w:t>
      </w:r>
    </w:p>
    <w:p w14:paraId="4088C0EC"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В этом отношении у Пушкина и у Толстого </w:t>
      </w:r>
      <w:r w:rsidRPr="005D4A57">
        <w:rPr>
          <w:rFonts w:ascii="Times New Roman" w:eastAsia="Times New Roman" w:hAnsi="Times New Roman" w:cs="Times New Roman"/>
          <w:i/>
          <w:iCs/>
          <w:sz w:val="24"/>
          <w:szCs w:val="24"/>
        </w:rPr>
        <w:t>принцип</w:t>
      </w:r>
      <w:r w:rsidR="00872907" w:rsidRPr="005D4A57">
        <w:rPr>
          <w:rFonts w:ascii="Times New Roman" w:eastAsia="Times New Roman" w:hAnsi="Times New Roman" w:cs="Times New Roman"/>
          <w:i/>
          <w:iCs/>
          <w:sz w:val="24"/>
          <w:szCs w:val="24"/>
        </w:rPr>
        <w:t xml:space="preserve"> — </w:t>
      </w:r>
      <w:r w:rsidRPr="005D4A57">
        <w:rPr>
          <w:rFonts w:ascii="Times New Roman" w:eastAsia="Times New Roman" w:hAnsi="Times New Roman" w:cs="Times New Roman"/>
          <w:i/>
          <w:iCs/>
          <w:sz w:val="24"/>
          <w:szCs w:val="24"/>
        </w:rPr>
        <w:t xml:space="preserve">один и тот же, </w:t>
      </w:r>
      <w:r w:rsidRPr="005D4A57">
        <w:rPr>
          <w:rFonts w:ascii="Times New Roman" w:eastAsia="Times New Roman" w:hAnsi="Times New Roman" w:cs="Times New Roman"/>
          <w:sz w:val="24"/>
          <w:szCs w:val="24"/>
        </w:rPr>
        <w:t>тогда как их произведения</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разительно не схожи друг с другом. Это может означать только одно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что самый указанный </w:t>
      </w:r>
      <w:r w:rsidRPr="005D4A57">
        <w:rPr>
          <w:rFonts w:ascii="Times New Roman" w:eastAsia="Times New Roman" w:hAnsi="Times New Roman" w:cs="Times New Roman"/>
          <w:i/>
          <w:iCs/>
          <w:sz w:val="24"/>
          <w:szCs w:val="24"/>
        </w:rPr>
        <w:t xml:space="preserve">принцип </w:t>
      </w:r>
      <w:r w:rsidRPr="005D4A57">
        <w:rPr>
          <w:rFonts w:ascii="Times New Roman" w:eastAsia="Times New Roman" w:hAnsi="Times New Roman" w:cs="Times New Roman"/>
          <w:sz w:val="24"/>
          <w:szCs w:val="24"/>
        </w:rPr>
        <w:t xml:space="preserve">имеет не эстетическую, но сугубо </w:t>
      </w:r>
      <w:r w:rsidRPr="005D4A57">
        <w:rPr>
          <w:rFonts w:ascii="Times New Roman" w:eastAsia="Times New Roman" w:hAnsi="Times New Roman" w:cs="Times New Roman"/>
          <w:i/>
          <w:iCs/>
          <w:sz w:val="24"/>
          <w:szCs w:val="24"/>
        </w:rPr>
        <w:t xml:space="preserve">мировоззренческую </w:t>
      </w:r>
      <w:r w:rsidRPr="005D4A57">
        <w:rPr>
          <w:rFonts w:ascii="Times New Roman" w:eastAsia="Times New Roman" w:hAnsi="Times New Roman" w:cs="Times New Roman"/>
          <w:sz w:val="24"/>
          <w:szCs w:val="24"/>
        </w:rPr>
        <w:t>природу. Это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один из фундаментальных духовно-нравственных императивов русской литературы вообще, русской романной прозы в частности. Поэтому в искусстве он может воплощаться в бесконечном множестве разнообразных художественных структур, однако же не всяких и не каких кому вздумается, 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i/>
          <w:iCs/>
          <w:sz w:val="24"/>
          <w:szCs w:val="24"/>
        </w:rPr>
        <w:t xml:space="preserve">вследствие </w:t>
      </w:r>
      <w:r w:rsidRPr="005D4A57">
        <w:rPr>
          <w:rFonts w:ascii="Times New Roman" w:eastAsia="Times New Roman" w:hAnsi="Times New Roman" w:cs="Times New Roman"/>
          <w:sz w:val="24"/>
          <w:szCs w:val="24"/>
        </w:rPr>
        <w:t>своей императивности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лишь в тех, которые создаются на его основе и в соответствии с ним.</w:t>
      </w:r>
    </w:p>
    <w:p w14:paraId="595DE763"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Пушкин в новой русской литературе этот принцип впервые как художник открыл и утвердил; Толстой</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предельно отчетливо проявил имманентные ему эстетические параметры. Важнейшими из них оказались: </w:t>
      </w:r>
      <w:r w:rsidRPr="005D4A57">
        <w:rPr>
          <w:rFonts w:ascii="Times New Roman" w:eastAsia="Times New Roman" w:hAnsi="Times New Roman" w:cs="Times New Roman"/>
          <w:i/>
          <w:iCs/>
          <w:sz w:val="24"/>
          <w:szCs w:val="24"/>
        </w:rPr>
        <w:t xml:space="preserve">бытийный </w:t>
      </w:r>
      <w:r w:rsidRPr="005D4A57">
        <w:rPr>
          <w:rFonts w:ascii="Times New Roman" w:eastAsia="Times New Roman" w:hAnsi="Times New Roman" w:cs="Times New Roman"/>
          <w:sz w:val="24"/>
          <w:szCs w:val="24"/>
        </w:rPr>
        <w:t xml:space="preserve">масштаб художнического мировидения; универсальная непреложность </w:t>
      </w:r>
      <w:r w:rsidRPr="005D4A57">
        <w:rPr>
          <w:rFonts w:ascii="Times New Roman" w:eastAsia="Times New Roman" w:hAnsi="Times New Roman" w:cs="Times New Roman"/>
          <w:i/>
          <w:iCs/>
          <w:sz w:val="24"/>
          <w:szCs w:val="24"/>
        </w:rPr>
        <w:t xml:space="preserve">духовно-нравственного </w:t>
      </w:r>
      <w:r w:rsidRPr="005D4A57">
        <w:rPr>
          <w:rFonts w:ascii="Times New Roman" w:eastAsia="Times New Roman" w:hAnsi="Times New Roman" w:cs="Times New Roman"/>
          <w:sz w:val="24"/>
          <w:szCs w:val="24"/>
        </w:rPr>
        <w:t>оценочного критерия в изображении человека и мира, а также человека в мире; приоритет «мысли народной» над всеми прочими идеями и идеалами.</w:t>
      </w:r>
    </w:p>
    <w:p w14:paraId="0282B003"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Русский классический роман в своих вершинных достижениях этому принципу соответствовал; советская литература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далеко нет. Во всяком случае, изо всех названных ранее эпопей только, пожалуй, «Тихий Дон» ему отвечает. Может быть, «Молодая гвардия» в своей первоначальной редакции... А затем</w:t>
      </w:r>
      <w:r w:rsidR="00872907" w:rsidRPr="005D4A57">
        <w:rPr>
          <w:rFonts w:ascii="Times New Roman" w:eastAsia="Times New Roman" w:hAnsi="Times New Roman" w:cs="Times New Roman"/>
          <w:sz w:val="24"/>
          <w:szCs w:val="24"/>
        </w:rPr>
        <w:t xml:space="preserve"> — </w:t>
      </w:r>
      <w:r w:rsidR="00334E39" w:rsidRPr="005D4A57">
        <w:rPr>
          <w:rFonts w:ascii="Times New Roman" w:eastAsia="Times New Roman" w:hAnsi="Times New Roman" w:cs="Times New Roman"/>
          <w:sz w:val="24"/>
          <w:szCs w:val="24"/>
        </w:rPr>
        <w:t>один лишь «Василий Теркин» А. </w:t>
      </w:r>
      <w:r w:rsidRPr="005D4A57">
        <w:rPr>
          <w:rFonts w:ascii="Times New Roman" w:eastAsia="Times New Roman" w:hAnsi="Times New Roman" w:cs="Times New Roman"/>
          <w:sz w:val="24"/>
          <w:szCs w:val="24"/>
        </w:rPr>
        <w:t>Т. Твардовского, но это уже не роман, а стихотворная поэма-эпопея, и между ними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«дьявольская разница», по летучему слову Пушкина... И только несколько десятилетий спустя наша литература как-то вдруг стала оживать: из-под пресса медленно гнившей идеологической фальши разом явилось целое поколение талантов классического уровня и</w:t>
      </w:r>
      <w:r w:rsidR="00334E39"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достоинства</w:t>
      </w:r>
      <w:r w:rsidR="00872907" w:rsidRPr="005D4A57">
        <w:rPr>
          <w:rFonts w:ascii="Times New Roman" w:eastAsia="Times New Roman" w:hAnsi="Times New Roman" w:cs="Times New Roman"/>
          <w:sz w:val="24"/>
          <w:szCs w:val="24"/>
        </w:rPr>
        <w:t xml:space="preserve"> — </w:t>
      </w:r>
      <w:r w:rsidR="00334E39" w:rsidRPr="005D4A57">
        <w:rPr>
          <w:rFonts w:ascii="Times New Roman" w:eastAsia="Times New Roman" w:hAnsi="Times New Roman" w:cs="Times New Roman"/>
          <w:sz w:val="24"/>
          <w:szCs w:val="24"/>
        </w:rPr>
        <w:t>В. И. Белов, В. </w:t>
      </w:r>
      <w:r w:rsidRPr="005D4A57">
        <w:rPr>
          <w:rFonts w:ascii="Times New Roman" w:eastAsia="Times New Roman" w:hAnsi="Times New Roman" w:cs="Times New Roman"/>
          <w:sz w:val="24"/>
          <w:szCs w:val="24"/>
        </w:rPr>
        <w:t>П.</w:t>
      </w:r>
      <w:r w:rsidR="00334E39" w:rsidRPr="005D4A57">
        <w:rPr>
          <w:rFonts w:ascii="Times New Roman" w:eastAsia="Times New Roman" w:hAnsi="Times New Roman" w:cs="Times New Roman"/>
          <w:sz w:val="24"/>
          <w:szCs w:val="24"/>
        </w:rPr>
        <w:t xml:space="preserve"> Астафьев, В. </w:t>
      </w:r>
      <w:r w:rsidRPr="005D4A57">
        <w:rPr>
          <w:rFonts w:ascii="Times New Roman" w:eastAsia="Times New Roman" w:hAnsi="Times New Roman" w:cs="Times New Roman"/>
          <w:sz w:val="24"/>
          <w:szCs w:val="24"/>
        </w:rPr>
        <w:t>М. Шук</w:t>
      </w:r>
      <w:r w:rsidR="00334E39" w:rsidRPr="005D4A57">
        <w:rPr>
          <w:rFonts w:ascii="Times New Roman" w:eastAsia="Times New Roman" w:hAnsi="Times New Roman" w:cs="Times New Roman"/>
          <w:sz w:val="24"/>
          <w:szCs w:val="24"/>
        </w:rPr>
        <w:t>шин, А. В. Вампилов, В. Г. Распутин и, наконец, Д. </w:t>
      </w:r>
      <w:r w:rsidRPr="005D4A57">
        <w:rPr>
          <w:rFonts w:ascii="Times New Roman" w:eastAsia="Times New Roman" w:hAnsi="Times New Roman" w:cs="Times New Roman"/>
          <w:sz w:val="24"/>
          <w:szCs w:val="24"/>
        </w:rPr>
        <w:t>М. Балашов.</w:t>
      </w:r>
    </w:p>
    <w:p w14:paraId="6AA71DE8" w14:textId="77777777" w:rsidR="007C05ED" w:rsidRPr="005D4A57" w:rsidRDefault="007C05ED" w:rsidP="008B05A5">
      <w:pPr>
        <w:pStyle w:val="1"/>
      </w:pPr>
      <w:r w:rsidRPr="005D4A57">
        <w:lastRenderedPageBreak/>
        <w:t>3</w:t>
      </w:r>
    </w:p>
    <w:p w14:paraId="28333DAE" w14:textId="77777777" w:rsidR="007C05ED" w:rsidRPr="005D4A57" w:rsidRDefault="007C05ED" w:rsidP="005D4A57">
      <w:pPr>
        <w:spacing w:after="0" w:line="360" w:lineRule="auto"/>
        <w:ind w:firstLine="709"/>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Обратимся, собственно, к «Симеону Гордому».</w:t>
      </w:r>
    </w:p>
    <w:p w14:paraId="50D1F202" w14:textId="668F07B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Как и все романы цикла, это, по совокупности доминантных примет, </w:t>
      </w:r>
      <w:r w:rsidRPr="005D4A57">
        <w:rPr>
          <w:rFonts w:ascii="Times New Roman" w:eastAsia="Times New Roman" w:hAnsi="Times New Roman" w:cs="Times New Roman"/>
          <w:i/>
          <w:iCs/>
          <w:sz w:val="24"/>
          <w:szCs w:val="24"/>
        </w:rPr>
        <w:t xml:space="preserve">роман-хроника: </w:t>
      </w:r>
      <w:r w:rsidRPr="005D4A57">
        <w:rPr>
          <w:rFonts w:ascii="Times New Roman" w:eastAsia="Times New Roman" w:hAnsi="Times New Roman" w:cs="Times New Roman"/>
          <w:sz w:val="24"/>
          <w:szCs w:val="24"/>
        </w:rPr>
        <w:t>никаких сюжетных «умолчаний» или перестановок, только последовательная ц</w:t>
      </w:r>
      <w:r w:rsidR="00334E39" w:rsidRPr="005D4A57">
        <w:rPr>
          <w:rFonts w:ascii="Times New Roman" w:eastAsia="Times New Roman" w:hAnsi="Times New Roman" w:cs="Times New Roman"/>
          <w:sz w:val="24"/>
          <w:szCs w:val="24"/>
        </w:rPr>
        <w:t>епочка основных событий времени </w:t>
      </w:r>
      <w:r w:rsidRPr="005D4A57">
        <w:rPr>
          <w:rFonts w:ascii="Times New Roman" w:eastAsia="Times New Roman" w:hAnsi="Times New Roman" w:cs="Times New Roman"/>
          <w:sz w:val="24"/>
          <w:szCs w:val="24"/>
        </w:rPr>
        <w:t>—</w:t>
      </w:r>
      <w:r w:rsidR="00334E39"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95</w:t>
      </w:r>
      <w:r w:rsidR="005D4A57" w:rsidRPr="005D4A57">
        <w:rPr>
          <w:rFonts w:ascii="Times New Roman" w:eastAsia="Times New Roman" w:hAnsi="Times New Roman" w:cs="Times New Roman"/>
          <w:b/>
          <w:sz w:val="24"/>
          <w:szCs w:val="24"/>
        </w:rPr>
        <w:t>)</w:t>
      </w:r>
      <w:r w:rsidR="005D4A57"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«военных» и «мирных»; политических и обрядово-бытовых; частных, семейных</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публичных, официальных.</w:t>
      </w:r>
    </w:p>
    <w:p w14:paraId="213E209A"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Однако «хроникальность» романов данного цикла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предшествующих «Симеону Гордому», и последовавших за ним, даже, быть может, поздних в большей степени, чем ранних,</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отнюдь не соответствует западноевропейскому жанровому канону. «Симеон Гордый»</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лишь показательный пример того, чт</w:t>
      </w:r>
      <w:r w:rsidR="00E3396A" w:rsidRPr="005D4A57">
        <w:rPr>
          <w:rFonts w:ascii="Times New Roman" w:eastAsia="Times New Roman" w:hAnsi="Times New Roman" w:cs="Times New Roman"/>
          <w:sz w:val="24"/>
          <w:szCs w:val="24"/>
          <w:lang w:val="hu-HU"/>
        </w:rPr>
        <w:t>ó</w:t>
      </w:r>
      <w:r w:rsidRPr="005D4A57">
        <w:rPr>
          <w:rFonts w:ascii="Times New Roman" w:eastAsia="Times New Roman" w:hAnsi="Times New Roman" w:cs="Times New Roman"/>
          <w:sz w:val="24"/>
          <w:szCs w:val="24"/>
        </w:rPr>
        <w:t xml:space="preserve"> и к</w:t>
      </w:r>
      <w:r w:rsidR="00E3396A" w:rsidRPr="005D4A57">
        <w:rPr>
          <w:rFonts w:ascii="Times New Roman" w:eastAsia="Times New Roman" w:hAnsi="Times New Roman" w:cs="Times New Roman"/>
          <w:sz w:val="24"/>
          <w:szCs w:val="24"/>
          <w:lang w:val="hu-HU"/>
        </w:rPr>
        <w:t>á</w:t>
      </w:r>
      <w:r w:rsidRPr="005D4A57">
        <w:rPr>
          <w:rFonts w:ascii="Times New Roman" w:eastAsia="Times New Roman" w:hAnsi="Times New Roman" w:cs="Times New Roman"/>
          <w:sz w:val="24"/>
          <w:szCs w:val="24"/>
        </w:rPr>
        <w:t>к в «чужом» жанровом каноне преображает русский исторический романист, по сути впервые усваивая этот жанр как таковой русской литературе. На всех уровнях своей романной стилистики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в проблемно-тематической композиции, и в сюжетостроении. и в характерологии, и на уровне собственно языка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Балашов чрезвычайно ярко отличается, например, от непосредственно предшествующей ему и современной французской хроникально-исторической беллетристики. Последняя всегда включала в себя авантюрную интригу, в полной мере представленную в знаменитом цикле романов-хроник Мориса Дрюона «Проклятые короли» </w:t>
      </w:r>
      <w:r w:rsidRPr="005D4A57">
        <w:rPr>
          <w:rFonts w:ascii="Times New Roman" w:eastAsia="Times New Roman" w:hAnsi="Times New Roman" w:cs="Times New Roman"/>
          <w:sz w:val="24"/>
          <w:szCs w:val="24"/>
          <w:lang w:eastAsia="en-US"/>
        </w:rPr>
        <w:t>(«</w:t>
      </w:r>
      <w:r w:rsidRPr="005D4A57">
        <w:rPr>
          <w:rFonts w:ascii="Times New Roman" w:eastAsia="Times New Roman" w:hAnsi="Times New Roman" w:cs="Times New Roman"/>
          <w:sz w:val="24"/>
          <w:szCs w:val="24"/>
          <w:lang w:val="en-US" w:eastAsia="en-US"/>
        </w:rPr>
        <w:t>Les</w:t>
      </w:r>
      <w:r w:rsidRPr="005D4A57">
        <w:rPr>
          <w:rFonts w:ascii="Times New Roman" w:eastAsia="Times New Roman" w:hAnsi="Times New Roman" w:cs="Times New Roman"/>
          <w:sz w:val="24"/>
          <w:szCs w:val="24"/>
          <w:lang w:eastAsia="en-US"/>
        </w:rPr>
        <w:t xml:space="preserve"> </w:t>
      </w:r>
      <w:r w:rsidRPr="005D4A57">
        <w:rPr>
          <w:rFonts w:ascii="Times New Roman" w:eastAsia="Times New Roman" w:hAnsi="Times New Roman" w:cs="Times New Roman"/>
          <w:sz w:val="24"/>
          <w:szCs w:val="24"/>
          <w:lang w:val="en-US" w:eastAsia="en-US"/>
        </w:rPr>
        <w:t>rois</w:t>
      </w:r>
      <w:r w:rsidRPr="005D4A57">
        <w:rPr>
          <w:rFonts w:ascii="Times New Roman" w:eastAsia="Times New Roman" w:hAnsi="Times New Roman" w:cs="Times New Roman"/>
          <w:sz w:val="24"/>
          <w:szCs w:val="24"/>
          <w:lang w:eastAsia="en-US"/>
        </w:rPr>
        <w:t xml:space="preserve"> </w:t>
      </w:r>
      <w:r w:rsidRPr="005D4A57">
        <w:rPr>
          <w:rFonts w:ascii="Times New Roman" w:eastAsia="Times New Roman" w:hAnsi="Times New Roman" w:cs="Times New Roman"/>
          <w:sz w:val="24"/>
          <w:szCs w:val="24"/>
          <w:lang w:val="en-US" w:eastAsia="en-US"/>
        </w:rPr>
        <w:t>maudits</w:t>
      </w:r>
      <w:r w:rsidR="00E3396A" w:rsidRPr="005D4A57">
        <w:rPr>
          <w:rFonts w:ascii="Times New Roman" w:eastAsia="Times New Roman" w:hAnsi="Times New Roman" w:cs="Times New Roman"/>
          <w:sz w:val="24"/>
          <w:szCs w:val="24"/>
          <w:lang w:eastAsia="en-US"/>
        </w:rPr>
        <w:t>»,</w:t>
      </w:r>
      <w:r w:rsidRPr="005D4A57">
        <w:rPr>
          <w:rFonts w:ascii="Times New Roman" w:eastAsia="Times New Roman" w:hAnsi="Times New Roman" w:cs="Times New Roman"/>
          <w:sz w:val="24"/>
          <w:szCs w:val="24"/>
          <w:lang w:eastAsia="en-US"/>
        </w:rPr>
        <w:t xml:space="preserve"> </w:t>
      </w:r>
      <w:r w:rsidRPr="005D4A57">
        <w:rPr>
          <w:rFonts w:ascii="Times New Roman" w:eastAsia="Times New Roman" w:hAnsi="Times New Roman" w:cs="Times New Roman"/>
          <w:sz w:val="24"/>
          <w:szCs w:val="24"/>
        </w:rPr>
        <w:t>1955</w:t>
      </w:r>
      <w:r w:rsidR="00E3396A"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1960, 1977; рус. пер. 1957</w:t>
      </w:r>
      <w:r w:rsidR="00E3396A"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1979) и совершенно отсутствующую у Балашова. Дрюоновский цикл</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это хроника судеб потомков Людовика Святого, панорама различных лиц королевского династического дома в нескольких поколениях между 1313</w:t>
      </w:r>
      <w:r w:rsidR="00E3396A" w:rsidRPr="005D4A57">
        <w:rPr>
          <w:rFonts w:ascii="Times New Roman" w:eastAsia="Times New Roman" w:hAnsi="Times New Roman" w:cs="Times New Roman"/>
          <w:sz w:val="24"/>
          <w:szCs w:val="24"/>
        </w:rPr>
        <w:t xml:space="preserve"> и </w:t>
      </w:r>
      <w:r w:rsidRPr="005D4A57">
        <w:rPr>
          <w:rFonts w:ascii="Times New Roman" w:eastAsia="Times New Roman" w:hAnsi="Times New Roman" w:cs="Times New Roman"/>
          <w:sz w:val="24"/>
          <w:szCs w:val="24"/>
        </w:rPr>
        <w:t>1353 г</w:t>
      </w:r>
      <w:r w:rsidR="00E3396A" w:rsidRPr="005D4A57">
        <w:rPr>
          <w:rFonts w:ascii="Times New Roman" w:eastAsia="Times New Roman" w:hAnsi="Times New Roman" w:cs="Times New Roman"/>
          <w:sz w:val="24"/>
          <w:szCs w:val="24"/>
        </w:rPr>
        <w:t>одами</w:t>
      </w:r>
      <w:r w:rsidRPr="005D4A57">
        <w:rPr>
          <w:rFonts w:ascii="Times New Roman" w:eastAsia="Times New Roman" w:hAnsi="Times New Roman" w:cs="Times New Roman"/>
          <w:sz w:val="24"/>
          <w:szCs w:val="24"/>
        </w:rPr>
        <w:t>. Хронологически, как видим, действие его романов совпадает с начальной эпохой становления Московской Руси и даже со временем правления собственно Симеона Гордого (1340</w:t>
      </w:r>
      <w:r w:rsidR="00E3396A"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1353). Но Дрюон, так же как и никто из его предшественников в различных изводах жанра, не ставит перед собой задачи связать судьбу французского королевского дома с судьбой французского народа, а эту последнюю</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с судьбой Франции как государства.</w:t>
      </w:r>
    </w:p>
    <w:p w14:paraId="677580AB" w14:textId="2E596F41"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Балашову как историческому романисту такой тип сюжетики совершенно чужд. Писатель</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именно </w:t>
      </w:r>
      <w:r w:rsidRPr="005D4A57">
        <w:rPr>
          <w:rFonts w:ascii="Times New Roman" w:eastAsia="Times New Roman" w:hAnsi="Times New Roman" w:cs="Times New Roman"/>
          <w:i/>
          <w:iCs/>
          <w:sz w:val="24"/>
          <w:szCs w:val="24"/>
        </w:rPr>
        <w:t xml:space="preserve">как </w:t>
      </w:r>
      <w:r w:rsidRPr="005D4A57">
        <w:rPr>
          <w:rFonts w:ascii="Times New Roman" w:eastAsia="Times New Roman" w:hAnsi="Times New Roman" w:cs="Times New Roman"/>
          <w:sz w:val="24"/>
          <w:szCs w:val="24"/>
        </w:rPr>
        <w:t xml:space="preserve">хронист и </w:t>
      </w:r>
      <w:r w:rsidRPr="005D4A57">
        <w:rPr>
          <w:rFonts w:ascii="Times New Roman" w:eastAsia="Times New Roman" w:hAnsi="Times New Roman" w:cs="Times New Roman"/>
          <w:i/>
          <w:iCs/>
          <w:sz w:val="24"/>
          <w:szCs w:val="24"/>
        </w:rPr>
        <w:t xml:space="preserve">поскольку </w:t>
      </w:r>
      <w:r w:rsidRPr="005D4A57">
        <w:rPr>
          <w:rFonts w:ascii="Times New Roman" w:eastAsia="Times New Roman" w:hAnsi="Times New Roman" w:cs="Times New Roman"/>
          <w:sz w:val="24"/>
          <w:szCs w:val="24"/>
        </w:rPr>
        <w:t>хронист</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в известном смысле воспроизводит позицию русского </w:t>
      </w:r>
      <w:r w:rsidRPr="005D4A57">
        <w:rPr>
          <w:rFonts w:ascii="Times New Roman" w:eastAsia="Times New Roman" w:hAnsi="Times New Roman" w:cs="Times New Roman"/>
          <w:i/>
          <w:iCs/>
          <w:sz w:val="24"/>
          <w:szCs w:val="24"/>
        </w:rPr>
        <w:t xml:space="preserve">летописца. </w:t>
      </w:r>
      <w:r w:rsidRPr="005D4A57">
        <w:rPr>
          <w:rFonts w:ascii="Times New Roman" w:eastAsia="Times New Roman" w:hAnsi="Times New Roman" w:cs="Times New Roman"/>
          <w:sz w:val="24"/>
          <w:szCs w:val="24"/>
        </w:rPr>
        <w:t xml:space="preserve">Хотя нисколько не имитирует ее. При всей «биографичности» и сюжетно-повествовательной завершенности романов цикла «Государи Московские», каждый из них оставляет впечатление </w:t>
      </w:r>
      <w:r w:rsidRPr="005D4A57">
        <w:rPr>
          <w:rFonts w:ascii="Times New Roman" w:eastAsia="Times New Roman" w:hAnsi="Times New Roman" w:cs="Times New Roman"/>
          <w:i/>
          <w:iCs/>
          <w:sz w:val="24"/>
          <w:szCs w:val="24"/>
        </w:rPr>
        <w:t xml:space="preserve">историко-событийного фрагмента, </w:t>
      </w:r>
      <w:r w:rsidRPr="005D4A57">
        <w:rPr>
          <w:rFonts w:ascii="Times New Roman" w:eastAsia="Times New Roman" w:hAnsi="Times New Roman" w:cs="Times New Roman"/>
          <w:sz w:val="24"/>
          <w:szCs w:val="24"/>
        </w:rPr>
        <w:t xml:space="preserve">органично включенного в гораздо более масштабное </w:t>
      </w:r>
      <w:r w:rsidRPr="005D4A57">
        <w:rPr>
          <w:rFonts w:ascii="Times New Roman" w:eastAsia="Times New Roman" w:hAnsi="Times New Roman" w:cs="Times New Roman"/>
          <w:i/>
          <w:iCs/>
          <w:sz w:val="24"/>
          <w:szCs w:val="24"/>
        </w:rPr>
        <w:t>историко-бытийное целое</w:t>
      </w:r>
      <w:r w:rsidR="00E3396A" w:rsidRPr="005D4A57">
        <w:rPr>
          <w:rFonts w:ascii="Times New Roman" w:eastAsia="Times New Roman" w:hAnsi="Times New Roman" w:cs="Times New Roman"/>
          <w:iCs/>
          <w:sz w:val="24"/>
          <w:szCs w:val="24"/>
        </w:rPr>
        <w:t>,</w:t>
      </w:r>
      <w:r w:rsidRPr="005D4A57">
        <w:rPr>
          <w:rFonts w:ascii="Times New Roman" w:eastAsia="Times New Roman" w:hAnsi="Times New Roman" w:cs="Times New Roman"/>
          <w:i/>
          <w:iCs/>
          <w:sz w:val="24"/>
          <w:szCs w:val="24"/>
        </w:rPr>
        <w:t xml:space="preserve"> </w:t>
      </w:r>
      <w:r w:rsidRPr="005D4A57">
        <w:rPr>
          <w:rFonts w:ascii="Times New Roman" w:eastAsia="Times New Roman" w:hAnsi="Times New Roman" w:cs="Times New Roman"/>
          <w:sz w:val="24"/>
          <w:szCs w:val="24"/>
        </w:rPr>
        <w:t>текущее из прошлого в будущее. Картина этого много</w:t>
      </w:r>
      <w:r w:rsidR="00E3396A"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 xml:space="preserve">мкого потока истории в отдельном романе лишь конкретизируется хронологически и личностно, видоизменяясь в своих, так сказать, «малых» проявлениях, но </w:t>
      </w:r>
      <w:r w:rsidRPr="005D4A57">
        <w:rPr>
          <w:rFonts w:ascii="Times New Roman" w:eastAsia="Times New Roman" w:hAnsi="Times New Roman" w:cs="Times New Roman"/>
          <w:sz w:val="24"/>
          <w:szCs w:val="24"/>
        </w:rPr>
        <w:lastRenderedPageBreak/>
        <w:t>неизменно сохраняя все свои «большие» константы. Из «малого»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характеров и судеб людей, их устремлений и желаний, их убеждений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96</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b/>
          <w:sz w:val="24"/>
          <w:szCs w:val="24"/>
        </w:rPr>
        <w:t xml:space="preserve"> </w:t>
      </w:r>
      <w:r w:rsidRPr="005D4A57">
        <w:rPr>
          <w:rFonts w:ascii="Times New Roman" w:eastAsia="Times New Roman" w:hAnsi="Times New Roman" w:cs="Times New Roman"/>
          <w:sz w:val="24"/>
          <w:szCs w:val="24"/>
        </w:rPr>
        <w:t>и поступков, складывается «большое»</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поступь истории, необратимо ослабляющая и умаляющая одни народы и государства и укрепляющая, возвышающая другие. Причем непосредственные современники текущего исторического процесса не видят ни его подлинного масштаба, ни его скрытых тенденций и закономерностей и могут только в малой степени </w:t>
      </w:r>
      <w:r w:rsidRPr="005D4A57">
        <w:rPr>
          <w:rFonts w:ascii="Times New Roman" w:eastAsia="Times New Roman" w:hAnsi="Times New Roman" w:cs="Times New Roman"/>
          <w:i/>
          <w:iCs/>
          <w:sz w:val="24"/>
          <w:szCs w:val="24"/>
        </w:rPr>
        <w:t xml:space="preserve">ощущать </w:t>
      </w:r>
      <w:r w:rsidRPr="005D4A57">
        <w:rPr>
          <w:rFonts w:ascii="Times New Roman" w:eastAsia="Times New Roman" w:hAnsi="Times New Roman" w:cs="Times New Roman"/>
          <w:sz w:val="24"/>
          <w:szCs w:val="24"/>
        </w:rPr>
        <w:t xml:space="preserve">то и другое, совершая </w:t>
      </w:r>
      <w:r w:rsidRPr="005D4A57">
        <w:rPr>
          <w:rFonts w:ascii="Times New Roman" w:eastAsia="Times New Roman" w:hAnsi="Times New Roman" w:cs="Times New Roman"/>
          <w:i/>
          <w:iCs/>
          <w:sz w:val="24"/>
          <w:szCs w:val="24"/>
        </w:rPr>
        <w:t xml:space="preserve">лично для себя </w:t>
      </w:r>
      <w:r w:rsidRPr="005D4A57">
        <w:rPr>
          <w:rFonts w:ascii="Times New Roman" w:eastAsia="Times New Roman" w:hAnsi="Times New Roman" w:cs="Times New Roman"/>
          <w:sz w:val="24"/>
          <w:szCs w:val="24"/>
        </w:rPr>
        <w:t xml:space="preserve">свой выбор. Но Балашов-романист, оставаясь все время </w:t>
      </w:r>
      <w:r w:rsidRPr="005D4A57">
        <w:rPr>
          <w:rFonts w:ascii="Times New Roman" w:eastAsia="Times New Roman" w:hAnsi="Times New Roman" w:cs="Times New Roman"/>
          <w:i/>
          <w:iCs/>
          <w:sz w:val="24"/>
          <w:szCs w:val="24"/>
        </w:rPr>
        <w:t xml:space="preserve">внутри </w:t>
      </w:r>
      <w:r w:rsidRPr="005D4A57">
        <w:rPr>
          <w:rFonts w:ascii="Times New Roman" w:eastAsia="Times New Roman" w:hAnsi="Times New Roman" w:cs="Times New Roman"/>
          <w:sz w:val="24"/>
          <w:szCs w:val="24"/>
        </w:rPr>
        <w:t>изображаемой эпохи, видит ее масштабы, значение, ведущие тенденции развития из перспективного (для нее; для нас</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ретроспективного) «далека».</w:t>
      </w:r>
      <w:r w:rsidR="00ED1CC0" w:rsidRPr="005D4A57">
        <w:rPr>
          <w:rStyle w:val="a9"/>
          <w:rFonts w:ascii="Times New Roman" w:eastAsia="Times New Roman" w:hAnsi="Times New Roman" w:cs="Times New Roman"/>
          <w:sz w:val="24"/>
          <w:szCs w:val="24"/>
        </w:rPr>
        <w:footnoteReference w:id="8"/>
      </w:r>
      <w:r w:rsidRPr="005D4A57">
        <w:rPr>
          <w:rFonts w:ascii="Times New Roman" w:eastAsia="Times New Roman" w:hAnsi="Times New Roman" w:cs="Times New Roman"/>
          <w:sz w:val="24"/>
          <w:szCs w:val="24"/>
        </w:rPr>
        <w:t xml:space="preserve"> Именно в этом, и только в этом смысле роман-хроника Балашова окрашен в «летописные» тона, оставляет впечатление </w:t>
      </w:r>
      <w:r w:rsidRPr="005D4A57">
        <w:rPr>
          <w:rFonts w:ascii="Times New Roman" w:eastAsia="Times New Roman" w:hAnsi="Times New Roman" w:cs="Times New Roman"/>
          <w:i/>
          <w:iCs/>
          <w:sz w:val="24"/>
          <w:szCs w:val="24"/>
        </w:rPr>
        <w:t xml:space="preserve">эпической масштабности </w:t>
      </w:r>
      <w:r w:rsidRPr="005D4A57">
        <w:rPr>
          <w:rFonts w:ascii="Times New Roman" w:eastAsia="Times New Roman" w:hAnsi="Times New Roman" w:cs="Times New Roman"/>
          <w:sz w:val="24"/>
          <w:szCs w:val="24"/>
        </w:rPr>
        <w:t>повествования при всем своем внутреннем сю-жетно-психологическом динамизме.</w:t>
      </w:r>
    </w:p>
    <w:p w14:paraId="21D62053"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Это как бы </w:t>
      </w:r>
      <w:r w:rsidRPr="005D4A57">
        <w:rPr>
          <w:rFonts w:ascii="Times New Roman" w:eastAsia="Times New Roman" w:hAnsi="Times New Roman" w:cs="Times New Roman"/>
          <w:i/>
          <w:iCs/>
          <w:sz w:val="24"/>
          <w:szCs w:val="24"/>
        </w:rPr>
        <w:t>новая русская летопись</w:t>
      </w:r>
      <w:r w:rsidR="00872907" w:rsidRPr="005D4A57">
        <w:rPr>
          <w:rFonts w:ascii="Times New Roman" w:eastAsia="Times New Roman" w:hAnsi="Times New Roman" w:cs="Times New Roman"/>
          <w:i/>
          <w:iCs/>
          <w:sz w:val="24"/>
          <w:szCs w:val="24"/>
        </w:rPr>
        <w:t xml:space="preserve"> — </w:t>
      </w:r>
      <w:r w:rsidRPr="005D4A57">
        <w:rPr>
          <w:rFonts w:ascii="Times New Roman" w:eastAsia="Times New Roman" w:hAnsi="Times New Roman" w:cs="Times New Roman"/>
          <w:sz w:val="24"/>
          <w:szCs w:val="24"/>
        </w:rPr>
        <w:t xml:space="preserve">летопись, так сказать, </w:t>
      </w:r>
      <w:r w:rsidRPr="005D4A57">
        <w:rPr>
          <w:rFonts w:ascii="Times New Roman" w:eastAsia="Times New Roman" w:hAnsi="Times New Roman" w:cs="Times New Roman"/>
          <w:i/>
          <w:iCs/>
          <w:sz w:val="24"/>
          <w:szCs w:val="24"/>
        </w:rPr>
        <w:t xml:space="preserve">ретроспективно-историческая, </w:t>
      </w:r>
      <w:r w:rsidRPr="005D4A57">
        <w:rPr>
          <w:rFonts w:ascii="Times New Roman" w:eastAsia="Times New Roman" w:hAnsi="Times New Roman" w:cs="Times New Roman"/>
          <w:sz w:val="24"/>
          <w:szCs w:val="24"/>
        </w:rPr>
        <w:t>заново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i/>
          <w:iCs/>
          <w:sz w:val="24"/>
          <w:szCs w:val="24"/>
        </w:rPr>
        <w:t xml:space="preserve">погодно </w:t>
      </w:r>
      <w:r w:rsidRPr="005D4A57">
        <w:rPr>
          <w:rFonts w:ascii="Times New Roman" w:eastAsia="Times New Roman" w:hAnsi="Times New Roman" w:cs="Times New Roman"/>
          <w:sz w:val="24"/>
          <w:szCs w:val="24"/>
        </w:rPr>
        <w:t xml:space="preserve">и </w:t>
      </w:r>
      <w:r w:rsidRPr="005D4A57">
        <w:rPr>
          <w:rFonts w:ascii="Times New Roman" w:eastAsia="Times New Roman" w:hAnsi="Times New Roman" w:cs="Times New Roman"/>
          <w:i/>
          <w:iCs/>
          <w:sz w:val="24"/>
          <w:szCs w:val="24"/>
        </w:rPr>
        <w:t>пособытийно</w:t>
      </w:r>
      <w:r w:rsidR="00872907" w:rsidRPr="005D4A57">
        <w:rPr>
          <w:rFonts w:ascii="Times New Roman" w:eastAsia="Times New Roman" w:hAnsi="Times New Roman" w:cs="Times New Roman"/>
          <w:i/>
          <w:iCs/>
          <w:sz w:val="24"/>
          <w:szCs w:val="24"/>
        </w:rPr>
        <w:t xml:space="preserve"> — </w:t>
      </w:r>
      <w:r w:rsidRPr="005D4A57">
        <w:rPr>
          <w:rFonts w:ascii="Times New Roman" w:eastAsia="Times New Roman" w:hAnsi="Times New Roman" w:cs="Times New Roman"/>
          <w:sz w:val="24"/>
          <w:szCs w:val="24"/>
        </w:rPr>
        <w:t>всматривающаяся в шестисотлетнюю даль родного национально-государственного прошлого, чтобы с высоты сегодняшнего знания громады уже свершившегося понять, «откуду пошла есть земля» Московская, а с нею</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вся последующая «земля Русская», вплоть до сегодняшнего ее духовного и государственного падения...</w:t>
      </w:r>
    </w:p>
    <w:p w14:paraId="2EA2E1D3"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Так балашовский </w:t>
      </w:r>
      <w:r w:rsidRPr="005D4A57">
        <w:rPr>
          <w:rFonts w:ascii="Times New Roman" w:eastAsia="Times New Roman" w:hAnsi="Times New Roman" w:cs="Times New Roman"/>
          <w:i/>
          <w:iCs/>
          <w:sz w:val="24"/>
          <w:szCs w:val="24"/>
        </w:rPr>
        <w:t>романно-хроник</w:t>
      </w:r>
      <w:r w:rsidR="00ED1CC0" w:rsidRPr="005D4A57">
        <w:rPr>
          <w:rFonts w:ascii="Times New Roman" w:eastAsia="Times New Roman" w:hAnsi="Times New Roman" w:cs="Times New Roman"/>
          <w:i/>
          <w:iCs/>
          <w:sz w:val="24"/>
          <w:szCs w:val="24"/>
        </w:rPr>
        <w:t>а</w:t>
      </w:r>
      <w:r w:rsidRPr="005D4A57">
        <w:rPr>
          <w:rFonts w:ascii="Times New Roman" w:eastAsia="Times New Roman" w:hAnsi="Times New Roman" w:cs="Times New Roman"/>
          <w:i/>
          <w:iCs/>
          <w:sz w:val="24"/>
          <w:szCs w:val="24"/>
        </w:rPr>
        <w:t xml:space="preserve">льный цикл </w:t>
      </w:r>
      <w:r w:rsidRPr="005D4A57">
        <w:rPr>
          <w:rFonts w:ascii="Times New Roman" w:eastAsia="Times New Roman" w:hAnsi="Times New Roman" w:cs="Times New Roman"/>
          <w:sz w:val="24"/>
          <w:szCs w:val="24"/>
        </w:rPr>
        <w:t xml:space="preserve">обретает </w:t>
      </w:r>
      <w:r w:rsidRPr="005D4A57">
        <w:rPr>
          <w:rFonts w:ascii="Times New Roman" w:eastAsia="Times New Roman" w:hAnsi="Times New Roman" w:cs="Times New Roman"/>
          <w:i/>
          <w:iCs/>
          <w:sz w:val="24"/>
          <w:szCs w:val="24"/>
        </w:rPr>
        <w:t xml:space="preserve">пушкинско-толстовскую </w:t>
      </w:r>
      <w:r w:rsidRPr="005D4A57">
        <w:rPr>
          <w:rFonts w:ascii="Times New Roman" w:eastAsia="Times New Roman" w:hAnsi="Times New Roman" w:cs="Times New Roman"/>
          <w:sz w:val="24"/>
          <w:szCs w:val="24"/>
        </w:rPr>
        <w:t>художественно-мировоззренческую доминанту, выражающуюся в панорамном охвате всего исторического пространства эпохи, в</w:t>
      </w:r>
      <w:r w:rsidR="009D5654"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строго выверенной соотнесенности «массовых» и «камерных» эпизодов и сцен, в перебивке общих и крупных планов.</w:t>
      </w:r>
    </w:p>
    <w:p w14:paraId="39BE350B" w14:textId="551155E9"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Таким образом, «Симеон Гордый»</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отнюдь не только хроникально-биографический роман. Канва жизни Московского великого князя и его семьи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лишь сквозная, организующая произведение сюжетная тема. Но здесь присутствует множество и других тем, других объектов авторского внимания. Здесь и междукняжеские интриги</w:t>
      </w:r>
      <w:r w:rsidR="009D5654" w:rsidRPr="005D4A57">
        <w:rPr>
          <w:rFonts w:ascii="Times New Roman" w:eastAsia="Times New Roman" w:hAnsi="Times New Roman" w:cs="Times New Roman"/>
          <w:sz w:val="24"/>
          <w:szCs w:val="24"/>
        </w:rPr>
        <w:t xml:space="preserve">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97</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b/>
          <w:sz w:val="24"/>
          <w:szCs w:val="24"/>
        </w:rPr>
        <w:t xml:space="preserve"> </w:t>
      </w:r>
      <w:r w:rsidRPr="005D4A57">
        <w:rPr>
          <w:rFonts w:ascii="Times New Roman" w:eastAsia="Times New Roman" w:hAnsi="Times New Roman" w:cs="Times New Roman"/>
          <w:sz w:val="24"/>
          <w:szCs w:val="24"/>
        </w:rPr>
        <w:t xml:space="preserve">в Орде и </w:t>
      </w:r>
      <w:r w:rsidRPr="005D4A57">
        <w:rPr>
          <w:rFonts w:ascii="Times New Roman" w:eastAsia="Times New Roman" w:hAnsi="Times New Roman" w:cs="Times New Roman"/>
          <w:sz w:val="24"/>
          <w:szCs w:val="24"/>
        </w:rPr>
        <w:lastRenderedPageBreak/>
        <w:t>сама Орда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как геополитический центр, смертельно опасный для Москвы и Руси в целом и в то же время ее единственный страшный</w:t>
      </w:r>
      <w:r w:rsidR="009D5654"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для Запада реальный шит. Здесь и династическая пря между Москвой и Тверью, Нижним Новгородом, Владимиром; здесь и кичащийся своей независимостью ото всех Великий Новгород, а рядом с ним</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разоряемый со всех сторон Псков; здесь и угроза беспринципной литовской и католической польско-свейской экспансии на Русь. Здесь и противоборство русского Православия с живучим и грозным еще язычеством. И многое другое!.. А в финале</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мертвящий накат чумы, которая вспыхнула было в Орде, но пошла югом, по берегу Черного моря, проникла через Геную в Италию, опустошила ее, перебросилась в Западную Европу, захлестнула Британские острова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и, резко повернув на Восток, через Центральную Европу, Литву и Западную Русь начала затоплять Московию...</w:t>
      </w:r>
    </w:p>
    <w:p w14:paraId="5105B538" w14:textId="3982B46C"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Это ведь та самая чума, которая нам известна больше по «Декамерону» Боккаччо, где красочно описаны ужасы чумного бедствия во Флоренции 1348 г</w:t>
      </w:r>
      <w:r w:rsidR="009D5654" w:rsidRPr="005D4A57">
        <w:rPr>
          <w:rFonts w:ascii="Times New Roman" w:eastAsia="Times New Roman" w:hAnsi="Times New Roman" w:cs="Times New Roman"/>
          <w:sz w:val="24"/>
          <w:szCs w:val="24"/>
        </w:rPr>
        <w:t>ода</w:t>
      </w:r>
      <w:r w:rsidRPr="005D4A57">
        <w:rPr>
          <w:rFonts w:ascii="Times New Roman" w:eastAsia="Times New Roman" w:hAnsi="Times New Roman" w:cs="Times New Roman"/>
          <w:sz w:val="24"/>
          <w:szCs w:val="24"/>
        </w:rPr>
        <w:t>. На Русь чума накинулась в 1352 г</w:t>
      </w:r>
      <w:r w:rsidR="009D5654" w:rsidRPr="005D4A57">
        <w:rPr>
          <w:rFonts w:ascii="Times New Roman" w:eastAsia="Times New Roman" w:hAnsi="Times New Roman" w:cs="Times New Roman"/>
          <w:sz w:val="24"/>
          <w:szCs w:val="24"/>
        </w:rPr>
        <w:t>оду</w:t>
      </w:r>
      <w:r w:rsidRPr="005D4A57">
        <w:rPr>
          <w:rFonts w:ascii="Times New Roman" w:eastAsia="Times New Roman" w:hAnsi="Times New Roman" w:cs="Times New Roman"/>
          <w:sz w:val="24"/>
          <w:szCs w:val="24"/>
        </w:rPr>
        <w:t>. И русская земля обезлюдела тогда почти поголовно. Великий князь Московский Симеон, больше всего мечтавший оставить после себя наследника, одного за другим хоронит своих сыновей-младенцев, а потом умирает сам в мрачном сознании кажущейся безрезультатности всей своей жизни. А между тем оста</w:t>
      </w:r>
      <w:r w:rsidR="009D5654" w:rsidRPr="005D4A57">
        <w:rPr>
          <w:rFonts w:ascii="Times New Roman" w:eastAsia="Times New Roman" w:hAnsi="Times New Roman" w:cs="Times New Roman"/>
          <w:sz w:val="24"/>
          <w:szCs w:val="24"/>
        </w:rPr>
        <w:t>ё</w:t>
      </w:r>
      <w:r w:rsidRPr="005D4A57">
        <w:rPr>
          <w:rFonts w:ascii="Times New Roman" w:eastAsia="Times New Roman" w:hAnsi="Times New Roman" w:cs="Times New Roman"/>
          <w:sz w:val="24"/>
          <w:szCs w:val="24"/>
        </w:rPr>
        <w:t>тся жив юный Сергий Радонежский, так же как и средний брат Симеона Иван, которому предстоит занять великокняжеский стол, и его первенец младенец Димитрий</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будущий Дмитрий Донской...</w:t>
      </w:r>
    </w:p>
    <w:p w14:paraId="63061775"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В романе Балашова</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вся тогдашняя Русь, становящаяся политически, крепнущая духовно, еще только готовящаяся к своему будущему.</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такая далекая от нас, почти забытая нами, исчезнувшая даже из энциклопедий и учебников, но, напоминает писатель, это как раз подлинное начало возрастания </w:t>
      </w:r>
      <w:r w:rsidRPr="005D4A57">
        <w:rPr>
          <w:rFonts w:ascii="Times New Roman" w:eastAsia="Times New Roman" w:hAnsi="Times New Roman" w:cs="Times New Roman"/>
          <w:i/>
          <w:iCs/>
          <w:sz w:val="24"/>
          <w:szCs w:val="24"/>
        </w:rPr>
        <w:t xml:space="preserve">нашей </w:t>
      </w:r>
      <w:r w:rsidRPr="005D4A57">
        <w:rPr>
          <w:rFonts w:ascii="Times New Roman" w:eastAsia="Times New Roman" w:hAnsi="Times New Roman" w:cs="Times New Roman"/>
          <w:sz w:val="24"/>
          <w:szCs w:val="24"/>
        </w:rPr>
        <w:t xml:space="preserve">Руси, и </w:t>
      </w:r>
      <w:r w:rsidRPr="005D4A57">
        <w:rPr>
          <w:rFonts w:ascii="Times New Roman" w:eastAsia="Times New Roman" w:hAnsi="Times New Roman" w:cs="Times New Roman"/>
          <w:i/>
          <w:iCs/>
          <w:sz w:val="24"/>
          <w:szCs w:val="24"/>
        </w:rPr>
        <w:t xml:space="preserve">тогдашняя </w:t>
      </w:r>
      <w:r w:rsidRPr="005D4A57">
        <w:rPr>
          <w:rFonts w:ascii="Times New Roman" w:eastAsia="Times New Roman" w:hAnsi="Times New Roman" w:cs="Times New Roman"/>
          <w:sz w:val="24"/>
          <w:szCs w:val="24"/>
        </w:rPr>
        <w:t>ее история</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не чуждая нам </w:t>
      </w:r>
      <w:r w:rsidRPr="005D4A57">
        <w:rPr>
          <w:rFonts w:ascii="Times New Roman" w:eastAsia="Times New Roman" w:hAnsi="Times New Roman" w:cs="Times New Roman"/>
          <w:i/>
          <w:iCs/>
          <w:sz w:val="24"/>
          <w:szCs w:val="24"/>
        </w:rPr>
        <w:t xml:space="preserve">родная наша </w:t>
      </w:r>
      <w:r w:rsidRPr="005D4A57">
        <w:rPr>
          <w:rFonts w:ascii="Times New Roman" w:eastAsia="Times New Roman" w:hAnsi="Times New Roman" w:cs="Times New Roman"/>
          <w:sz w:val="24"/>
          <w:szCs w:val="24"/>
        </w:rPr>
        <w:t>история...</w:t>
      </w:r>
    </w:p>
    <w:p w14:paraId="7BBED5D7"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Современный писатель </w:t>
      </w:r>
      <w:r w:rsidRPr="005D4A57">
        <w:rPr>
          <w:rFonts w:ascii="Times New Roman" w:eastAsia="Times New Roman" w:hAnsi="Times New Roman" w:cs="Times New Roman"/>
          <w:i/>
          <w:iCs/>
          <w:sz w:val="24"/>
          <w:szCs w:val="24"/>
        </w:rPr>
        <w:t xml:space="preserve">для нас </w:t>
      </w:r>
      <w:r w:rsidRPr="005D4A57">
        <w:rPr>
          <w:rFonts w:ascii="Times New Roman" w:eastAsia="Times New Roman" w:hAnsi="Times New Roman" w:cs="Times New Roman"/>
          <w:sz w:val="24"/>
          <w:szCs w:val="24"/>
        </w:rPr>
        <w:t xml:space="preserve">пишет роман о наших </w:t>
      </w:r>
      <w:r w:rsidRPr="005D4A57">
        <w:rPr>
          <w:rFonts w:ascii="Times New Roman" w:eastAsia="Times New Roman" w:hAnsi="Times New Roman" w:cs="Times New Roman"/>
          <w:i/>
          <w:iCs/>
          <w:sz w:val="24"/>
          <w:szCs w:val="24"/>
        </w:rPr>
        <w:t>истоках</w:t>
      </w:r>
      <w:r w:rsidR="009D5654" w:rsidRPr="005D4A57">
        <w:rPr>
          <w:rFonts w:ascii="Times New Roman" w:eastAsia="Times New Roman" w:hAnsi="Times New Roman" w:cs="Times New Roman"/>
          <w:iCs/>
          <w:sz w:val="24"/>
          <w:szCs w:val="24"/>
        </w:rPr>
        <w:t>,</w:t>
      </w:r>
      <w:r w:rsidRPr="005D4A57">
        <w:rPr>
          <w:rFonts w:ascii="Times New Roman" w:eastAsia="Times New Roman" w:hAnsi="Times New Roman" w:cs="Times New Roman"/>
          <w:i/>
          <w:iCs/>
          <w:sz w:val="24"/>
          <w:szCs w:val="24"/>
        </w:rPr>
        <w:t xml:space="preserve"> </w:t>
      </w:r>
      <w:r w:rsidRPr="005D4A57">
        <w:rPr>
          <w:rFonts w:ascii="Times New Roman" w:eastAsia="Times New Roman" w:hAnsi="Times New Roman" w:cs="Times New Roman"/>
          <w:sz w:val="24"/>
          <w:szCs w:val="24"/>
        </w:rPr>
        <w:t>роман, трудный для восприятия, потому что задача писателя</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i/>
          <w:iCs/>
          <w:sz w:val="24"/>
          <w:szCs w:val="24"/>
        </w:rPr>
        <w:t>заставить нас задуматься о самих себе.</w:t>
      </w:r>
    </w:p>
    <w:p w14:paraId="631EA059" w14:textId="77777777" w:rsidR="007C05ED" w:rsidRPr="005D4A57" w:rsidRDefault="007C05ED" w:rsidP="008B05A5">
      <w:pPr>
        <w:pStyle w:val="1"/>
      </w:pPr>
      <w:r w:rsidRPr="005D4A57">
        <w:t>4</w:t>
      </w:r>
    </w:p>
    <w:p w14:paraId="28FA714B"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Особую жанровую подсказку содержит в себе также и </w:t>
      </w:r>
      <w:r w:rsidRPr="005D4A57">
        <w:rPr>
          <w:rFonts w:ascii="Times New Roman" w:eastAsia="Times New Roman" w:hAnsi="Times New Roman" w:cs="Times New Roman"/>
          <w:i/>
          <w:iCs/>
          <w:sz w:val="24"/>
          <w:szCs w:val="24"/>
        </w:rPr>
        <w:t xml:space="preserve">название </w:t>
      </w:r>
      <w:r w:rsidRPr="005D4A57">
        <w:rPr>
          <w:rFonts w:ascii="Times New Roman" w:eastAsia="Times New Roman" w:hAnsi="Times New Roman" w:cs="Times New Roman"/>
          <w:sz w:val="24"/>
          <w:szCs w:val="24"/>
        </w:rPr>
        <w:t xml:space="preserve">романа, по типу своему </w:t>
      </w:r>
      <w:r w:rsidRPr="005D4A57">
        <w:rPr>
          <w:rFonts w:ascii="Times New Roman" w:eastAsia="Times New Roman" w:hAnsi="Times New Roman" w:cs="Times New Roman"/>
          <w:i/>
          <w:iCs/>
          <w:sz w:val="24"/>
          <w:szCs w:val="24"/>
        </w:rPr>
        <w:t xml:space="preserve">единственное </w:t>
      </w:r>
      <w:r w:rsidRPr="005D4A57">
        <w:rPr>
          <w:rFonts w:ascii="Times New Roman" w:eastAsia="Times New Roman" w:hAnsi="Times New Roman" w:cs="Times New Roman"/>
          <w:sz w:val="24"/>
          <w:szCs w:val="24"/>
        </w:rPr>
        <w:t>во всем балашовском цикле.</w:t>
      </w:r>
    </w:p>
    <w:p w14:paraId="2AD9007F" w14:textId="0A0867C9"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i/>
          <w:iCs/>
          <w:sz w:val="24"/>
          <w:szCs w:val="24"/>
        </w:rPr>
        <w:t xml:space="preserve">Имя </w:t>
      </w:r>
      <w:r w:rsidRPr="005D4A57">
        <w:rPr>
          <w:rFonts w:ascii="Times New Roman" w:eastAsia="Times New Roman" w:hAnsi="Times New Roman" w:cs="Times New Roman"/>
          <w:sz w:val="24"/>
          <w:szCs w:val="24"/>
        </w:rPr>
        <w:t>центрального героя в названии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 xml:space="preserve">это ведь отсылка к традиции </w:t>
      </w:r>
      <w:r w:rsidRPr="005D4A57">
        <w:rPr>
          <w:rFonts w:ascii="Times New Roman" w:eastAsia="Times New Roman" w:hAnsi="Times New Roman" w:cs="Times New Roman"/>
          <w:i/>
          <w:iCs/>
          <w:sz w:val="24"/>
          <w:szCs w:val="24"/>
        </w:rPr>
        <w:t xml:space="preserve">русского монографического романа «о герое времени», </w:t>
      </w:r>
      <w:r w:rsidRPr="005D4A57">
        <w:rPr>
          <w:rFonts w:ascii="Times New Roman" w:eastAsia="Times New Roman" w:hAnsi="Times New Roman" w:cs="Times New Roman"/>
          <w:sz w:val="24"/>
          <w:szCs w:val="24"/>
        </w:rPr>
        <w:t xml:space="preserve">к </w:t>
      </w:r>
      <w:r w:rsidRPr="005D4A57">
        <w:rPr>
          <w:rFonts w:ascii="Times New Roman" w:eastAsia="Times New Roman" w:hAnsi="Times New Roman" w:cs="Times New Roman"/>
          <w:i/>
          <w:iCs/>
          <w:sz w:val="24"/>
          <w:szCs w:val="24"/>
        </w:rPr>
        <w:t>первоначалам</w:t>
      </w:r>
      <w:r w:rsidR="009D5654" w:rsidRPr="005D4A57">
        <w:rPr>
          <w:rFonts w:ascii="Times New Roman" w:eastAsia="Times New Roman" w:hAnsi="Times New Roman" w:cs="Times New Roman"/>
          <w:iCs/>
          <w:sz w:val="24"/>
          <w:szCs w:val="24"/>
        </w:rPr>
        <w:t xml:space="preserve"> </w:t>
      </w:r>
      <w:r w:rsidR="005D4A57" w:rsidRPr="005D4A57">
        <w:rPr>
          <w:rFonts w:ascii="Times New Roman" w:eastAsia="Times New Roman" w:hAnsi="Times New Roman" w:cs="Times New Roman"/>
          <w:b/>
          <w:sz w:val="24"/>
          <w:szCs w:val="24"/>
        </w:rPr>
        <w:t>(С. 2</w:t>
      </w:r>
      <w:r w:rsidR="005D4A57">
        <w:rPr>
          <w:rFonts w:ascii="Times New Roman" w:eastAsia="Times New Roman" w:hAnsi="Times New Roman" w:cs="Times New Roman"/>
          <w:b/>
          <w:sz w:val="24"/>
          <w:szCs w:val="24"/>
        </w:rPr>
        <w:t>98</w:t>
      </w:r>
      <w:r w:rsidR="005D4A57" w:rsidRPr="005D4A57">
        <w:rPr>
          <w:rFonts w:ascii="Times New Roman" w:eastAsia="Times New Roman" w:hAnsi="Times New Roman" w:cs="Times New Roman"/>
          <w:b/>
          <w:sz w:val="24"/>
          <w:szCs w:val="24"/>
        </w:rPr>
        <w:t>)</w:t>
      </w:r>
      <w:r w:rsidR="005D4A57">
        <w:rPr>
          <w:rFonts w:ascii="Times New Roman" w:eastAsia="Times New Roman" w:hAnsi="Times New Roman" w:cs="Times New Roman"/>
          <w:b/>
          <w:sz w:val="24"/>
          <w:szCs w:val="24"/>
        </w:rPr>
        <w:t xml:space="preserve"> </w:t>
      </w:r>
      <w:r w:rsidRPr="005D4A57">
        <w:rPr>
          <w:rFonts w:ascii="Times New Roman" w:eastAsia="Times New Roman" w:hAnsi="Times New Roman" w:cs="Times New Roman"/>
          <w:sz w:val="24"/>
          <w:szCs w:val="24"/>
        </w:rPr>
        <w:t>русского классического романа. Он и родился-то в России на рубеже 1820</w:t>
      </w:r>
      <w:r w:rsidR="002202CA" w:rsidRPr="005D4A57">
        <w:rPr>
          <w:rFonts w:ascii="Times New Roman" w:eastAsia="Times New Roman" w:hAnsi="Times New Roman" w:cs="Times New Roman"/>
          <w:sz w:val="24"/>
          <w:szCs w:val="24"/>
        </w:rPr>
        <w:t>–</w:t>
      </w:r>
      <w:r w:rsidRPr="005D4A57">
        <w:rPr>
          <w:rFonts w:ascii="Times New Roman" w:eastAsia="Times New Roman" w:hAnsi="Times New Roman" w:cs="Times New Roman"/>
          <w:sz w:val="24"/>
          <w:szCs w:val="24"/>
        </w:rPr>
        <w:t>1830-х г</w:t>
      </w:r>
      <w:r w:rsidR="002202CA" w:rsidRPr="005D4A57">
        <w:rPr>
          <w:rFonts w:ascii="Times New Roman" w:eastAsia="Times New Roman" w:hAnsi="Times New Roman" w:cs="Times New Roman"/>
          <w:sz w:val="24"/>
          <w:szCs w:val="24"/>
        </w:rPr>
        <w:t>одов</w:t>
      </w:r>
      <w:r w:rsidRPr="005D4A57">
        <w:rPr>
          <w:rFonts w:ascii="Times New Roman" w:eastAsia="Times New Roman" w:hAnsi="Times New Roman" w:cs="Times New Roman"/>
          <w:sz w:val="24"/>
          <w:szCs w:val="24"/>
        </w:rPr>
        <w:t xml:space="preserve">, и многоопытная Западная Европа, создавшая к тому времени все типы и разновидности романного эпоса нового </w:t>
      </w:r>
      <w:r w:rsidRPr="005D4A57">
        <w:rPr>
          <w:rFonts w:ascii="Times New Roman" w:eastAsia="Times New Roman" w:hAnsi="Times New Roman" w:cs="Times New Roman"/>
          <w:sz w:val="24"/>
          <w:szCs w:val="24"/>
        </w:rPr>
        <w:lastRenderedPageBreak/>
        <w:t>времени, не только до Тургенева вовсе не знала о его существовании, но и никогда не могла бы произвести его. Это единственный романный жанр, которого Европа до сих пор не понимает, продолжая именовать, как встарь, «нигилистическим» романом, и которого она не то что не может воспроизвести, но просто не нуждается в нем</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за неимением у себя, на своей общественно-исторической почве соответствующего этому жанру человеческого материала.</w:t>
      </w:r>
    </w:p>
    <w:p w14:paraId="61F4CF18"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А между тем </w:t>
      </w:r>
      <w:r w:rsidRPr="005D4A57">
        <w:rPr>
          <w:rFonts w:ascii="Times New Roman" w:eastAsia="Times New Roman" w:hAnsi="Times New Roman" w:cs="Times New Roman"/>
          <w:i/>
          <w:iCs/>
          <w:sz w:val="24"/>
          <w:szCs w:val="24"/>
        </w:rPr>
        <w:t xml:space="preserve">суть </w:t>
      </w:r>
      <w:r w:rsidRPr="005D4A57">
        <w:rPr>
          <w:rFonts w:ascii="Times New Roman" w:eastAsia="Times New Roman" w:hAnsi="Times New Roman" w:cs="Times New Roman"/>
          <w:sz w:val="24"/>
          <w:szCs w:val="24"/>
        </w:rPr>
        <w:t>жанра сводится к двум хорошо известным в русской литературе формулам</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w:t>
      </w:r>
      <w:r w:rsidRPr="005D4A57">
        <w:rPr>
          <w:rFonts w:ascii="Times New Roman" w:eastAsia="Times New Roman" w:hAnsi="Times New Roman" w:cs="Times New Roman"/>
          <w:i/>
          <w:sz w:val="24"/>
          <w:szCs w:val="24"/>
        </w:rPr>
        <w:t>герой нашего времени</w:t>
      </w:r>
      <w:r w:rsidRPr="005D4A57">
        <w:rPr>
          <w:rFonts w:ascii="Times New Roman" w:eastAsia="Times New Roman" w:hAnsi="Times New Roman" w:cs="Times New Roman"/>
          <w:sz w:val="24"/>
          <w:szCs w:val="24"/>
        </w:rPr>
        <w:t>»</w:t>
      </w:r>
      <w:r w:rsidR="002202CA" w:rsidRPr="005D4A57">
        <w:rPr>
          <w:rFonts w:ascii="Times New Roman" w:eastAsia="Times New Roman" w:hAnsi="Times New Roman" w:cs="Times New Roman"/>
          <w:sz w:val="24"/>
          <w:szCs w:val="24"/>
        </w:rPr>
        <w:t xml:space="preserve"> (от названия романа Лермонтова [1839–1841] о мятущемся человеке </w:t>
      </w:r>
      <w:r w:rsidR="002202CA" w:rsidRPr="005D4A57">
        <w:rPr>
          <w:rFonts w:ascii="Times New Roman" w:eastAsia="Times New Roman" w:hAnsi="Times New Roman" w:cs="Times New Roman"/>
          <w:i/>
          <w:sz w:val="24"/>
          <w:szCs w:val="24"/>
        </w:rPr>
        <w:t>начала</w:t>
      </w:r>
      <w:r w:rsidR="002202CA" w:rsidRPr="005D4A57">
        <w:rPr>
          <w:rFonts w:ascii="Times New Roman" w:eastAsia="Times New Roman" w:hAnsi="Times New Roman" w:cs="Times New Roman"/>
          <w:sz w:val="24"/>
          <w:szCs w:val="24"/>
        </w:rPr>
        <w:t xml:space="preserve"> русского «безвременья», наступившего с разгромом декабризма)</w:t>
      </w:r>
      <w:r w:rsidRPr="005D4A57">
        <w:rPr>
          <w:rFonts w:ascii="Times New Roman" w:eastAsia="Times New Roman" w:hAnsi="Times New Roman" w:cs="Times New Roman"/>
          <w:sz w:val="24"/>
          <w:szCs w:val="24"/>
        </w:rPr>
        <w:t xml:space="preserve"> и «</w:t>
      </w:r>
      <w:r w:rsidRPr="005D4A57">
        <w:rPr>
          <w:rFonts w:ascii="Times New Roman" w:eastAsia="Times New Roman" w:hAnsi="Times New Roman" w:cs="Times New Roman"/>
          <w:i/>
          <w:sz w:val="24"/>
          <w:szCs w:val="24"/>
        </w:rPr>
        <w:t xml:space="preserve">русский человек на </w:t>
      </w:r>
      <w:r w:rsidRPr="005D4A57">
        <w:rPr>
          <w:rFonts w:ascii="Times New Roman" w:eastAsia="Times New Roman" w:hAnsi="Times New Roman" w:cs="Times New Roman"/>
          <w:i/>
          <w:sz w:val="24"/>
          <w:szCs w:val="24"/>
          <w:lang w:val="en-US" w:eastAsia="en-US"/>
        </w:rPr>
        <w:t>rendez</w:t>
      </w:r>
      <w:r w:rsidRPr="005D4A57">
        <w:rPr>
          <w:rFonts w:ascii="Times New Roman" w:eastAsia="Times New Roman" w:hAnsi="Times New Roman" w:cs="Times New Roman"/>
          <w:i/>
          <w:sz w:val="24"/>
          <w:szCs w:val="24"/>
          <w:lang w:eastAsia="en-US"/>
        </w:rPr>
        <w:t>-</w:t>
      </w:r>
      <w:r w:rsidRPr="005D4A57">
        <w:rPr>
          <w:rFonts w:ascii="Times New Roman" w:eastAsia="Times New Roman" w:hAnsi="Times New Roman" w:cs="Times New Roman"/>
          <w:i/>
          <w:sz w:val="24"/>
          <w:szCs w:val="24"/>
          <w:lang w:val="en-US" w:eastAsia="en-US"/>
        </w:rPr>
        <w:t>vous</w:t>
      </w:r>
      <w:r w:rsidRPr="005D4A57">
        <w:rPr>
          <w:rFonts w:ascii="Times New Roman" w:eastAsia="Times New Roman" w:hAnsi="Times New Roman" w:cs="Times New Roman"/>
          <w:sz w:val="24"/>
          <w:szCs w:val="24"/>
          <w:lang w:eastAsia="en-US"/>
        </w:rPr>
        <w:t>»</w:t>
      </w:r>
      <w:r w:rsidR="002202CA" w:rsidRPr="005D4A57">
        <w:rPr>
          <w:rFonts w:ascii="Times New Roman" w:eastAsia="Times New Roman" w:hAnsi="Times New Roman" w:cs="Times New Roman"/>
          <w:sz w:val="24"/>
          <w:szCs w:val="24"/>
          <w:lang w:eastAsia="en-US"/>
        </w:rPr>
        <w:t xml:space="preserve"> (от названия статьи Чернышевского</w:t>
      </w:r>
      <w:r w:rsidR="00F95A49" w:rsidRPr="005D4A57">
        <w:rPr>
          <w:rFonts w:ascii="Times New Roman" w:eastAsia="Times New Roman" w:hAnsi="Times New Roman" w:cs="Times New Roman"/>
          <w:sz w:val="24"/>
          <w:szCs w:val="24"/>
          <w:lang w:eastAsia="en-US"/>
        </w:rPr>
        <w:t xml:space="preserve"> [1857]</w:t>
      </w:r>
      <w:r w:rsidR="002202CA" w:rsidRPr="005D4A57">
        <w:rPr>
          <w:rFonts w:ascii="Times New Roman" w:eastAsia="Times New Roman" w:hAnsi="Times New Roman" w:cs="Times New Roman"/>
          <w:sz w:val="24"/>
          <w:szCs w:val="24"/>
          <w:lang w:eastAsia="en-US"/>
        </w:rPr>
        <w:t xml:space="preserve"> о безмятежном человеке </w:t>
      </w:r>
      <w:r w:rsidR="002202CA" w:rsidRPr="005D4A57">
        <w:rPr>
          <w:rFonts w:ascii="Times New Roman" w:eastAsia="Times New Roman" w:hAnsi="Times New Roman" w:cs="Times New Roman"/>
          <w:i/>
          <w:sz w:val="24"/>
          <w:szCs w:val="24"/>
          <w:lang w:eastAsia="en-US"/>
        </w:rPr>
        <w:t>конца</w:t>
      </w:r>
      <w:r w:rsidR="00F95A49" w:rsidRPr="005D4A57">
        <w:rPr>
          <w:rFonts w:ascii="Times New Roman" w:eastAsia="Times New Roman" w:hAnsi="Times New Roman" w:cs="Times New Roman"/>
          <w:sz w:val="24"/>
          <w:szCs w:val="24"/>
          <w:lang w:eastAsia="en-US"/>
        </w:rPr>
        <w:t xml:space="preserve"> той же эпохи «безвременья», </w:t>
      </w:r>
      <w:r w:rsidR="00F95A49" w:rsidRPr="005D4A57">
        <w:rPr>
          <w:rFonts w:ascii="Times New Roman" w:eastAsia="Times New Roman" w:hAnsi="Times New Roman" w:cs="Times New Roman"/>
          <w:sz w:val="24"/>
          <w:szCs w:val="24"/>
        </w:rPr>
        <w:t>наступившего со смертью Николая </w:t>
      </w:r>
      <w:r w:rsidR="00F95A49" w:rsidRPr="005D4A57">
        <w:rPr>
          <w:rFonts w:ascii="Times New Roman" w:eastAsia="Times New Roman" w:hAnsi="Times New Roman" w:cs="Times New Roman"/>
          <w:sz w:val="24"/>
          <w:szCs w:val="24"/>
          <w:lang w:val="en-US"/>
        </w:rPr>
        <w:t>I</w:t>
      </w:r>
      <w:r w:rsidR="00F95A49" w:rsidRPr="005D4A57">
        <w:rPr>
          <w:rFonts w:ascii="Times New Roman" w:eastAsia="Times New Roman" w:hAnsi="Times New Roman" w:cs="Times New Roman"/>
          <w:sz w:val="24"/>
          <w:szCs w:val="24"/>
        </w:rPr>
        <w:t xml:space="preserve"> и падением Севстополя</w:t>
      </w:r>
      <w:r w:rsidR="002202CA" w:rsidRPr="005D4A57">
        <w:rPr>
          <w:rFonts w:ascii="Times New Roman" w:eastAsia="Times New Roman" w:hAnsi="Times New Roman" w:cs="Times New Roman"/>
          <w:sz w:val="24"/>
          <w:szCs w:val="24"/>
          <w:lang w:eastAsia="en-US"/>
        </w:rPr>
        <w:t>)</w:t>
      </w:r>
      <w:r w:rsidRPr="005D4A57">
        <w:rPr>
          <w:rFonts w:ascii="Times New Roman" w:eastAsia="Times New Roman" w:hAnsi="Times New Roman" w:cs="Times New Roman"/>
          <w:sz w:val="24"/>
          <w:szCs w:val="24"/>
          <w:lang w:eastAsia="en-US"/>
        </w:rPr>
        <w:t xml:space="preserve">. </w:t>
      </w:r>
      <w:r w:rsidRPr="005D4A57">
        <w:rPr>
          <w:rFonts w:ascii="Times New Roman" w:eastAsia="Times New Roman" w:hAnsi="Times New Roman" w:cs="Times New Roman"/>
          <w:sz w:val="24"/>
          <w:szCs w:val="24"/>
        </w:rPr>
        <w:t xml:space="preserve">Классические </w:t>
      </w:r>
      <w:r w:rsidRPr="005D4A57">
        <w:rPr>
          <w:rFonts w:ascii="Times New Roman" w:eastAsia="Times New Roman" w:hAnsi="Times New Roman" w:cs="Times New Roman"/>
          <w:i/>
          <w:iCs/>
          <w:sz w:val="24"/>
          <w:szCs w:val="24"/>
        </w:rPr>
        <w:t xml:space="preserve">типы </w:t>
      </w:r>
      <w:r w:rsidRPr="005D4A57">
        <w:rPr>
          <w:rFonts w:ascii="Times New Roman" w:eastAsia="Times New Roman" w:hAnsi="Times New Roman" w:cs="Times New Roman"/>
          <w:sz w:val="24"/>
          <w:szCs w:val="24"/>
        </w:rPr>
        <w:t>«героев времени» менялись буквально от романа к роману. Сначала это были разновидности «лишнего человека» (Онегин, Печорин, Бельтов, Рудин, Обломов, отчасти Молотов), потом</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варианты «нового человека» (Штольц, Инсаров, Базаров, Лопухов и Кирсанов, Рахметов). Но пока жанр сохранял свою эволюционную монолитность, в нем неизменно повторялась узнаваемая совокупность</w:t>
      </w:r>
      <w:r w:rsidR="00F95A49" w:rsidRPr="005D4A57">
        <w:rPr>
          <w:rFonts w:ascii="Times New Roman" w:eastAsia="Times New Roman" w:hAnsi="Times New Roman" w:cs="Times New Roman"/>
          <w:sz w:val="24"/>
          <w:szCs w:val="24"/>
        </w:rPr>
        <w:t xml:space="preserve"> </w:t>
      </w:r>
      <w:r w:rsidRPr="005D4A57">
        <w:rPr>
          <w:rFonts w:ascii="Times New Roman" w:eastAsia="Times New Roman" w:hAnsi="Times New Roman" w:cs="Times New Roman"/>
          <w:sz w:val="24"/>
          <w:szCs w:val="24"/>
        </w:rPr>
        <w:t>доминантных принципов поэтической системы (признаков жанра), а именно: 1) главный герой выступает проблемно-тематическим центром произведения и фокусирует всю его образную систему; 2) герой относится к «лучшим людям» своего поколения, и в этом смысле его нравственная личность показательна для целой эпохи общественного развития («своего времени»); 3) свидетельством этой его репрезентативности оказывается в романе любовь героини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как знак его «избранничества», подлинной незаурядности, эпохальной «представительности».</w:t>
      </w:r>
      <w:r w:rsidRPr="005D4A57">
        <w:rPr>
          <w:rFonts w:ascii="Times New Roman" w:eastAsia="Times New Roman" w:hAnsi="Times New Roman" w:cs="Times New Roman"/>
          <w:sz w:val="24"/>
          <w:szCs w:val="24"/>
          <w:vertAlign w:val="superscript"/>
        </w:rPr>
        <w:footnoteReference w:id="9"/>
      </w:r>
    </w:p>
    <w:p w14:paraId="07B9A616" w14:textId="719221DC" w:rsidR="007C05ED" w:rsidRPr="005D4A57" w:rsidRDefault="008B05A5" w:rsidP="005D4A57">
      <w:pPr>
        <w:spacing w:before="75"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b/>
          <w:sz w:val="24"/>
          <w:szCs w:val="24"/>
        </w:rPr>
        <w:lastRenderedPageBreak/>
        <w:t>(С. 2</w:t>
      </w:r>
      <w:r>
        <w:rPr>
          <w:rFonts w:ascii="Times New Roman" w:eastAsia="Times New Roman" w:hAnsi="Times New Roman" w:cs="Times New Roman"/>
          <w:b/>
          <w:sz w:val="24"/>
          <w:szCs w:val="24"/>
        </w:rPr>
        <w:t>99</w:t>
      </w:r>
      <w:r w:rsidRPr="005D4A5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C05ED" w:rsidRPr="005D4A57">
        <w:rPr>
          <w:rFonts w:ascii="Times New Roman" w:eastAsia="Times New Roman" w:hAnsi="Times New Roman" w:cs="Times New Roman"/>
          <w:sz w:val="24"/>
          <w:szCs w:val="24"/>
        </w:rPr>
        <w:t>Построить характеристику реального исторического лица по типу несопоставимо более позднего жанрового канона</w:t>
      </w:r>
      <w:r w:rsidR="00872907" w:rsidRPr="005D4A57">
        <w:rPr>
          <w:rFonts w:ascii="Times New Roman" w:eastAsia="Times New Roman" w:hAnsi="Times New Roman" w:cs="Times New Roman"/>
          <w:sz w:val="24"/>
          <w:szCs w:val="24"/>
        </w:rPr>
        <w:t xml:space="preserve"> — </w:t>
      </w:r>
      <w:r w:rsidR="00CF479A" w:rsidRPr="005D4A57">
        <w:rPr>
          <w:rFonts w:ascii="Times New Roman" w:eastAsia="Times New Roman" w:hAnsi="Times New Roman" w:cs="Times New Roman"/>
          <w:i/>
          <w:iCs/>
          <w:sz w:val="24"/>
          <w:szCs w:val="24"/>
        </w:rPr>
        <w:t>романа о «</w:t>
      </w:r>
      <w:r w:rsidR="007C05ED" w:rsidRPr="005D4A57">
        <w:rPr>
          <w:rFonts w:ascii="Times New Roman" w:eastAsia="Times New Roman" w:hAnsi="Times New Roman" w:cs="Times New Roman"/>
          <w:i/>
          <w:iCs/>
          <w:sz w:val="24"/>
          <w:szCs w:val="24"/>
        </w:rPr>
        <w:t xml:space="preserve">герое времени», </w:t>
      </w:r>
      <w:r w:rsidR="007C05ED" w:rsidRPr="005D4A57">
        <w:rPr>
          <w:rFonts w:ascii="Times New Roman" w:eastAsia="Times New Roman" w:hAnsi="Times New Roman" w:cs="Times New Roman"/>
          <w:sz w:val="24"/>
          <w:szCs w:val="24"/>
        </w:rPr>
        <w:t>возникшего на совершенно иной исторической почве (не допустив при этом никаких анахронизмов),</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 xml:space="preserve">это, как кажется, удалось Балашову словно бы само собой, словно бы так у него </w:t>
      </w:r>
      <w:r w:rsidR="007C05ED" w:rsidRPr="005D4A57">
        <w:rPr>
          <w:rFonts w:ascii="Times New Roman" w:eastAsia="Times New Roman" w:hAnsi="Times New Roman" w:cs="Times New Roman"/>
          <w:i/>
          <w:iCs/>
          <w:sz w:val="24"/>
          <w:szCs w:val="24"/>
        </w:rPr>
        <w:t xml:space="preserve">сказалось, </w:t>
      </w:r>
      <w:r w:rsidR="007C05ED" w:rsidRPr="005D4A57">
        <w:rPr>
          <w:rFonts w:ascii="Times New Roman" w:eastAsia="Times New Roman" w:hAnsi="Times New Roman" w:cs="Times New Roman"/>
          <w:sz w:val="24"/>
          <w:szCs w:val="24"/>
        </w:rPr>
        <w:t>а вовсе не специально им обдумывалось, отыскивалось и нашлось наконец...</w:t>
      </w:r>
    </w:p>
    <w:p w14:paraId="78254FB6"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Как бы ни было, а характеристика князя Симеона в романе точно соответствует указанному жанровому канону (разве что привычные слова-клише, применимые к литературным героям XIX в</w:t>
      </w:r>
      <w:r w:rsidR="00CF479A" w:rsidRPr="005D4A57">
        <w:rPr>
          <w:rFonts w:ascii="Times New Roman" w:eastAsia="Times New Roman" w:hAnsi="Times New Roman" w:cs="Times New Roman"/>
          <w:sz w:val="24"/>
          <w:szCs w:val="24"/>
        </w:rPr>
        <w:t>ека</w:t>
      </w:r>
      <w:r w:rsidRPr="005D4A57">
        <w:rPr>
          <w:rFonts w:ascii="Times New Roman" w:eastAsia="Times New Roman" w:hAnsi="Times New Roman" w:cs="Times New Roman"/>
          <w:sz w:val="24"/>
          <w:szCs w:val="24"/>
        </w:rPr>
        <w:t>: «лишний» человек, «новый» человек</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не вяжутся с образом балашовского героя).</w:t>
      </w:r>
    </w:p>
    <w:p w14:paraId="4A700263" w14:textId="13E4AA08" w:rsidR="007C05ED" w:rsidRPr="005D4A57" w:rsidRDefault="008B05A5" w:rsidP="005D4A57">
      <w:pPr>
        <w:spacing w:before="75"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b/>
          <w:sz w:val="24"/>
          <w:szCs w:val="24"/>
        </w:rPr>
        <w:t>(С. </w:t>
      </w:r>
      <w:r>
        <w:rPr>
          <w:rFonts w:ascii="Times New Roman" w:eastAsia="Times New Roman" w:hAnsi="Times New Roman" w:cs="Times New Roman"/>
          <w:b/>
          <w:sz w:val="24"/>
          <w:szCs w:val="24"/>
        </w:rPr>
        <w:t>300</w:t>
      </w:r>
      <w:r w:rsidRPr="005D4A5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C05ED" w:rsidRPr="005D4A57">
        <w:rPr>
          <w:rFonts w:ascii="Times New Roman" w:eastAsia="Times New Roman" w:hAnsi="Times New Roman" w:cs="Times New Roman"/>
          <w:sz w:val="24"/>
          <w:szCs w:val="24"/>
        </w:rPr>
        <w:t>Он и в личном самосознании, и в поведении (как человек своего социального положения и ранга), и в авторском раскладе документированных и гадательных исторических фактов, легендарных известий и художнических реконструкций</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 xml:space="preserve">персонаж </w:t>
      </w:r>
      <w:r w:rsidR="007C05ED" w:rsidRPr="005D4A57">
        <w:rPr>
          <w:rFonts w:ascii="Times New Roman" w:eastAsia="Times New Roman" w:hAnsi="Times New Roman" w:cs="Times New Roman"/>
          <w:i/>
          <w:iCs/>
          <w:sz w:val="24"/>
          <w:szCs w:val="24"/>
        </w:rPr>
        <w:t xml:space="preserve">неоднозначный. </w:t>
      </w:r>
      <w:r w:rsidR="007C05ED" w:rsidRPr="005D4A57">
        <w:rPr>
          <w:rFonts w:ascii="Times New Roman" w:eastAsia="Times New Roman" w:hAnsi="Times New Roman" w:cs="Times New Roman"/>
          <w:sz w:val="24"/>
          <w:szCs w:val="24"/>
        </w:rPr>
        <w:lastRenderedPageBreak/>
        <w:t xml:space="preserve">Будучи во всех отношениях человеком </w:t>
      </w:r>
      <w:r w:rsidR="007C05ED" w:rsidRPr="005D4A57">
        <w:rPr>
          <w:rFonts w:ascii="Times New Roman" w:eastAsia="Times New Roman" w:hAnsi="Times New Roman" w:cs="Times New Roman"/>
          <w:i/>
          <w:iCs/>
          <w:sz w:val="24"/>
          <w:szCs w:val="24"/>
        </w:rPr>
        <w:t xml:space="preserve">своего </w:t>
      </w:r>
      <w:r w:rsidR="007C05ED" w:rsidRPr="005D4A57">
        <w:rPr>
          <w:rFonts w:ascii="Times New Roman" w:eastAsia="Times New Roman" w:hAnsi="Times New Roman" w:cs="Times New Roman"/>
          <w:sz w:val="24"/>
          <w:szCs w:val="24"/>
        </w:rPr>
        <w:t>времени, он являет собой тип человека мятущегося, не доверяющего себе, стоически несущего «бремя власти». Он чувствует себя «проклятым» свыше и так и умирает в этом убеждении, но он не лукав, а прямодушен, причем не только в личных симпатиях и антипатиях, но и в политически ответственных делах и поступках. В качестве жизненной опоры он принял для себя внеличностный, государственный интерес. Его преследуют горькие личные утраты и катастрофы, и только автор</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в большой, на много столетий растянувшейся исторической ретроспективе</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знает, насколько важен и провиденциально благодатен его личный вклад в историю малой и большой родины</w:t>
      </w:r>
      <w:r w:rsidR="00872907" w:rsidRPr="005D4A57">
        <w:rPr>
          <w:rFonts w:ascii="Times New Roman" w:eastAsia="Times New Roman" w:hAnsi="Times New Roman" w:cs="Times New Roman"/>
          <w:sz w:val="24"/>
          <w:szCs w:val="24"/>
        </w:rPr>
        <w:t xml:space="preserve"> — </w:t>
      </w:r>
      <w:r w:rsidR="007C05ED" w:rsidRPr="005D4A57">
        <w:rPr>
          <w:rFonts w:ascii="Times New Roman" w:eastAsia="Times New Roman" w:hAnsi="Times New Roman" w:cs="Times New Roman"/>
          <w:sz w:val="24"/>
          <w:szCs w:val="24"/>
        </w:rPr>
        <w:t>его и нашей. В князе Симеоне парадоксально и убедительно совмещаются в одних и тех же проявлениях и качествах личности неожиданно узнаваемые только нами черты позднейшего литературного «лишнего человека» и прозреваемые в нем уже его современниками черты «нового» героя их собственного времени.</w:t>
      </w:r>
    </w:p>
    <w:p w14:paraId="461860D0"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Балашов, как никто больше, укрупняет в своей эпопее </w:t>
      </w:r>
      <w:r w:rsidRPr="005D4A57">
        <w:rPr>
          <w:rFonts w:ascii="Times New Roman" w:eastAsia="Times New Roman" w:hAnsi="Times New Roman" w:cs="Times New Roman"/>
          <w:i/>
          <w:iCs/>
          <w:sz w:val="24"/>
          <w:szCs w:val="24"/>
        </w:rPr>
        <w:t xml:space="preserve">пушкинский </w:t>
      </w:r>
      <w:r w:rsidRPr="005D4A57">
        <w:rPr>
          <w:rFonts w:ascii="Times New Roman" w:eastAsia="Times New Roman" w:hAnsi="Times New Roman" w:cs="Times New Roman"/>
          <w:sz w:val="24"/>
          <w:szCs w:val="24"/>
        </w:rPr>
        <w:t>принцип сродства, духовно-нравственного тождества каждой личности в ее неповторимых индивидуальных психологических и поведенческих проявлениях 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всей исторической эпохи, эту личность сформировавшей и ею далее формируемой.</w:t>
      </w:r>
    </w:p>
    <w:p w14:paraId="3046E507"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Но точно так же он. как никто больше, воспроизводит </w:t>
      </w:r>
      <w:r w:rsidRPr="005D4A57">
        <w:rPr>
          <w:rFonts w:ascii="Times New Roman" w:eastAsia="Times New Roman" w:hAnsi="Times New Roman" w:cs="Times New Roman"/>
          <w:i/>
          <w:iCs/>
          <w:sz w:val="24"/>
          <w:szCs w:val="24"/>
        </w:rPr>
        <w:t xml:space="preserve">толстовский </w:t>
      </w:r>
      <w:r w:rsidRPr="005D4A57">
        <w:rPr>
          <w:rFonts w:ascii="Times New Roman" w:eastAsia="Times New Roman" w:hAnsi="Times New Roman" w:cs="Times New Roman"/>
          <w:sz w:val="24"/>
          <w:szCs w:val="24"/>
        </w:rPr>
        <w:t xml:space="preserve">принцип равномасштабного аналитического освещения каждого попадающего в поле авторского внимания персонажа (будь то центральный и сквозной или периферийный и эпизодический). А к тому же Балашов использует и специально толстовский </w:t>
      </w:r>
      <w:r w:rsidRPr="005D4A57">
        <w:rPr>
          <w:rFonts w:ascii="Times New Roman" w:eastAsia="Times New Roman" w:hAnsi="Times New Roman" w:cs="Times New Roman"/>
          <w:i/>
          <w:iCs/>
          <w:sz w:val="24"/>
          <w:szCs w:val="24"/>
        </w:rPr>
        <w:t xml:space="preserve">прием </w:t>
      </w:r>
      <w:r w:rsidRPr="005D4A57">
        <w:rPr>
          <w:rFonts w:ascii="Times New Roman" w:eastAsia="Times New Roman" w:hAnsi="Times New Roman" w:cs="Times New Roman"/>
          <w:sz w:val="24"/>
          <w:szCs w:val="24"/>
        </w:rPr>
        <w:t>органического композиционного сочетания «описаний» и «рассуждений», причем у него</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тоже вполне по-толстовски</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одно опрокинуто в другое настолько концептуально органично, что невозможно по-читательски предпочесть что-нибудь одно другому.</w:t>
      </w:r>
    </w:p>
    <w:p w14:paraId="2ACD12BD"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В то же время, </w:t>
      </w:r>
      <w:r w:rsidRPr="005D4A57">
        <w:rPr>
          <w:rFonts w:ascii="Times New Roman" w:eastAsia="Times New Roman" w:hAnsi="Times New Roman" w:cs="Times New Roman"/>
          <w:i/>
          <w:iCs/>
          <w:sz w:val="24"/>
          <w:szCs w:val="24"/>
        </w:rPr>
        <w:t xml:space="preserve">в отличие </w:t>
      </w:r>
      <w:r w:rsidRPr="005D4A57">
        <w:rPr>
          <w:rFonts w:ascii="Times New Roman" w:eastAsia="Times New Roman" w:hAnsi="Times New Roman" w:cs="Times New Roman"/>
          <w:sz w:val="24"/>
          <w:szCs w:val="24"/>
        </w:rPr>
        <w:t>и от П</w:t>
      </w:r>
      <w:r w:rsidR="00CF479A" w:rsidRPr="005D4A57">
        <w:rPr>
          <w:rFonts w:ascii="Times New Roman" w:eastAsia="Times New Roman" w:hAnsi="Times New Roman" w:cs="Times New Roman"/>
          <w:sz w:val="24"/>
          <w:szCs w:val="24"/>
        </w:rPr>
        <w:t xml:space="preserve">ушкина, и от Толстого, Балашов </w:t>
      </w:r>
      <w:r w:rsidRPr="005D4A57">
        <w:rPr>
          <w:rFonts w:ascii="Times New Roman" w:eastAsia="Times New Roman" w:hAnsi="Times New Roman" w:cs="Times New Roman"/>
          <w:sz w:val="24"/>
          <w:szCs w:val="24"/>
        </w:rPr>
        <w:t xml:space="preserve">заимствует кое-что и от Шолохова, в частности его пронзительный открытый </w:t>
      </w:r>
      <w:r w:rsidRPr="005D4A57">
        <w:rPr>
          <w:rFonts w:ascii="Times New Roman" w:eastAsia="Times New Roman" w:hAnsi="Times New Roman" w:cs="Times New Roman"/>
          <w:i/>
          <w:iCs/>
          <w:sz w:val="24"/>
          <w:szCs w:val="24"/>
        </w:rPr>
        <w:t>лиризм</w:t>
      </w:r>
      <w:r w:rsidR="00872907" w:rsidRPr="005D4A57">
        <w:rPr>
          <w:rFonts w:ascii="Times New Roman" w:eastAsia="Times New Roman" w:hAnsi="Times New Roman" w:cs="Times New Roman"/>
          <w:i/>
          <w:iCs/>
          <w:sz w:val="24"/>
          <w:szCs w:val="24"/>
        </w:rPr>
        <w:t xml:space="preserve"> — </w:t>
      </w:r>
      <w:r w:rsidRPr="005D4A57">
        <w:rPr>
          <w:rFonts w:ascii="Times New Roman" w:eastAsia="Times New Roman" w:hAnsi="Times New Roman" w:cs="Times New Roman"/>
          <w:sz w:val="24"/>
          <w:szCs w:val="24"/>
        </w:rPr>
        <w:t>отнюдь не как примету авторского «отступления» (что характерно для русского классического романа XIX в</w:t>
      </w:r>
      <w:r w:rsidR="00CF479A" w:rsidRPr="005D4A57">
        <w:rPr>
          <w:rFonts w:ascii="Times New Roman" w:eastAsia="Times New Roman" w:hAnsi="Times New Roman" w:cs="Times New Roman"/>
          <w:sz w:val="24"/>
          <w:szCs w:val="24"/>
        </w:rPr>
        <w:t>ека</w:t>
      </w:r>
      <w:r w:rsidRPr="005D4A57">
        <w:rPr>
          <w:rFonts w:ascii="Times New Roman" w:eastAsia="Times New Roman" w:hAnsi="Times New Roman" w:cs="Times New Roman"/>
          <w:sz w:val="24"/>
          <w:szCs w:val="24"/>
        </w:rPr>
        <w:t>), но как богато интонированную симфоническую палитру прямого эмоционального выражения авторских симпатий и антипатий и столь же прямого авторского эмоционального воздействия на читателя.</w:t>
      </w:r>
    </w:p>
    <w:p w14:paraId="1854A44B" w14:textId="5B58AA3D" w:rsidR="007C05ED" w:rsidRPr="005D4A57" w:rsidRDefault="008B05A5" w:rsidP="005D4A57">
      <w:pPr>
        <w:spacing w:before="72"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b/>
          <w:sz w:val="24"/>
          <w:szCs w:val="24"/>
        </w:rPr>
        <w:t>(С. </w:t>
      </w:r>
      <w:r>
        <w:rPr>
          <w:rFonts w:ascii="Times New Roman" w:eastAsia="Times New Roman" w:hAnsi="Times New Roman" w:cs="Times New Roman"/>
          <w:b/>
          <w:sz w:val="24"/>
          <w:szCs w:val="24"/>
        </w:rPr>
        <w:t>301</w:t>
      </w:r>
      <w:r w:rsidRPr="005D4A5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C05ED" w:rsidRPr="005D4A57">
        <w:rPr>
          <w:rFonts w:ascii="Times New Roman" w:eastAsia="Times New Roman" w:hAnsi="Times New Roman" w:cs="Times New Roman"/>
          <w:sz w:val="24"/>
          <w:szCs w:val="24"/>
        </w:rPr>
        <w:t xml:space="preserve">Внесение в историческое повествование, в особенности об отдаленном прошлом, </w:t>
      </w:r>
      <w:r w:rsidR="007C05ED" w:rsidRPr="005D4A57">
        <w:rPr>
          <w:rFonts w:ascii="Times New Roman" w:eastAsia="Times New Roman" w:hAnsi="Times New Roman" w:cs="Times New Roman"/>
          <w:i/>
          <w:iCs/>
          <w:sz w:val="24"/>
          <w:szCs w:val="24"/>
        </w:rPr>
        <w:t xml:space="preserve">этого </w:t>
      </w:r>
      <w:r w:rsidR="007C05ED" w:rsidRPr="005D4A57">
        <w:rPr>
          <w:rFonts w:ascii="Times New Roman" w:eastAsia="Times New Roman" w:hAnsi="Times New Roman" w:cs="Times New Roman"/>
          <w:sz w:val="24"/>
          <w:szCs w:val="24"/>
        </w:rPr>
        <w:t>стилевого компонента, как кажется, новация лично Балашова.</w:t>
      </w:r>
    </w:p>
    <w:p w14:paraId="022F9D9A" w14:textId="77777777" w:rsidR="007C05ED" w:rsidRPr="005D4A57" w:rsidRDefault="007C05ED" w:rsidP="005D4A57">
      <w:pPr>
        <w:spacing w:after="0" w:line="360" w:lineRule="auto"/>
        <w:ind w:firstLine="709"/>
        <w:jc w:val="both"/>
        <w:rPr>
          <w:rFonts w:ascii="Times New Roman" w:eastAsia="Times New Roman" w:hAnsi="Times New Roman" w:cs="Times New Roman"/>
          <w:sz w:val="24"/>
          <w:szCs w:val="24"/>
        </w:rPr>
      </w:pPr>
      <w:r w:rsidRPr="005D4A57">
        <w:rPr>
          <w:rFonts w:ascii="Times New Roman" w:eastAsia="Times New Roman" w:hAnsi="Times New Roman" w:cs="Times New Roman"/>
          <w:sz w:val="24"/>
          <w:szCs w:val="24"/>
        </w:rPr>
        <w:t xml:space="preserve">Наконец, </w:t>
      </w:r>
      <w:r w:rsidR="00EF3ED1" w:rsidRPr="005D4A57">
        <w:rPr>
          <w:rFonts w:ascii="Times New Roman" w:eastAsia="Times New Roman" w:hAnsi="Times New Roman" w:cs="Times New Roman"/>
          <w:sz w:val="24"/>
          <w:szCs w:val="24"/>
        </w:rPr>
        <w:t>есть в романе Балашова и ещ</w:t>
      </w:r>
      <w:r w:rsidRPr="005D4A57">
        <w:rPr>
          <w:rFonts w:ascii="Times New Roman" w:eastAsia="Times New Roman" w:hAnsi="Times New Roman" w:cs="Times New Roman"/>
          <w:sz w:val="24"/>
          <w:szCs w:val="24"/>
        </w:rPr>
        <w:t xml:space="preserve">е одна, если можно так выразиться, жанровая аппликация, вполне неожиданная ввиду ее архаичности. Я говорю о колдунье Кумопе и всей </w:t>
      </w:r>
      <w:r w:rsidRPr="005D4A57">
        <w:rPr>
          <w:rFonts w:ascii="Times New Roman" w:eastAsia="Times New Roman" w:hAnsi="Times New Roman" w:cs="Times New Roman"/>
          <w:sz w:val="24"/>
          <w:szCs w:val="24"/>
        </w:rPr>
        <w:lastRenderedPageBreak/>
        <w:t>совокупности связанных с ее образом мистических мотивов. Ожидаешь, что писатель, если не в силу современного недоверия к мистике, то хотя бы в силу своих православных убеждений, страстным пропагандистом которых он выступает в романе, предложит те или иные реалистические мотивировки и переосмысления этих, вполне естественных примет изображаемого времени. Прием-</w:t>
      </w:r>
      <w:r w:rsidR="00EF3ED1" w:rsidRPr="005D4A57">
        <w:rPr>
          <w:rFonts w:ascii="Times New Roman" w:eastAsia="Times New Roman" w:hAnsi="Times New Roman" w:cs="Times New Roman"/>
          <w:sz w:val="24"/>
          <w:szCs w:val="24"/>
        </w:rPr>
        <w:t>то ведь, да и сами соответствующ</w:t>
      </w:r>
      <w:r w:rsidRPr="005D4A57">
        <w:rPr>
          <w:rFonts w:ascii="Times New Roman" w:eastAsia="Times New Roman" w:hAnsi="Times New Roman" w:cs="Times New Roman"/>
          <w:sz w:val="24"/>
          <w:szCs w:val="24"/>
        </w:rPr>
        <w:t>ие мотивы восходят к традициям романтизма и именно в этой своей окраске прежде всего воспринимаются современным читателем... Но нет, писатель не спешит</w:t>
      </w:r>
      <w:r w:rsidR="00EF3ED1" w:rsidRPr="005D4A57">
        <w:rPr>
          <w:rFonts w:ascii="Times New Roman" w:eastAsia="Times New Roman" w:hAnsi="Times New Roman" w:cs="Times New Roman"/>
          <w:sz w:val="24"/>
          <w:szCs w:val="24"/>
        </w:rPr>
        <w:t xml:space="preserve"> с</w:t>
      </w:r>
      <w:r w:rsidRPr="005D4A57">
        <w:rPr>
          <w:rFonts w:ascii="Times New Roman" w:eastAsia="Times New Roman" w:hAnsi="Times New Roman" w:cs="Times New Roman"/>
          <w:sz w:val="24"/>
          <w:szCs w:val="24"/>
        </w:rPr>
        <w:t xml:space="preserve"> разоблачительными «объяснениями». И только постепенно, все больше к концу романа, читатель начинает постигать необычное, неоднозначное и сложное функционально-смысловое назначение этого комплекса мотивов.</w:t>
      </w:r>
      <w:r w:rsidR="00872907" w:rsidRPr="005D4A57">
        <w:rPr>
          <w:rFonts w:ascii="Times New Roman" w:eastAsia="Times New Roman" w:hAnsi="Times New Roman" w:cs="Times New Roman"/>
          <w:sz w:val="24"/>
          <w:szCs w:val="24"/>
        </w:rPr>
        <w:t xml:space="preserve"> — </w:t>
      </w:r>
      <w:r w:rsidRPr="005D4A57">
        <w:rPr>
          <w:rFonts w:ascii="Times New Roman" w:eastAsia="Times New Roman" w:hAnsi="Times New Roman" w:cs="Times New Roman"/>
          <w:sz w:val="24"/>
          <w:szCs w:val="24"/>
        </w:rPr>
        <w:t>В них обозначена важная общественно-психологическая реалия эпохи, актуальная также и как идеологически значимая для нее тема. Через них приоткрывается нечто интимно-индивидуальное в личном самосознании героя. Наконец, в авторской концепции исторических судеб русского народа тогдашняя народная вера в чародейство трактуется как давно утраченный нами и для нас подпочве</w:t>
      </w:r>
      <w:r w:rsidR="00EF3ED1" w:rsidRPr="005D4A57">
        <w:rPr>
          <w:rFonts w:ascii="Times New Roman" w:eastAsia="Times New Roman" w:hAnsi="Times New Roman" w:cs="Times New Roman"/>
          <w:sz w:val="24"/>
          <w:szCs w:val="24"/>
        </w:rPr>
        <w:t>нный ключ, питавший и тогда ещ</w:t>
      </w:r>
      <w:r w:rsidRPr="005D4A57">
        <w:rPr>
          <w:rFonts w:ascii="Times New Roman" w:eastAsia="Times New Roman" w:hAnsi="Times New Roman" w:cs="Times New Roman"/>
          <w:sz w:val="24"/>
          <w:szCs w:val="24"/>
        </w:rPr>
        <w:t>е способный питать живую народную ментальность, которая не должна насильно лишаться своих источников, но только сама должна и может перерастать свое историческое «детство».</w:t>
      </w:r>
    </w:p>
    <w:p w14:paraId="77BDD3F1" w14:textId="77777777" w:rsidR="007C05ED" w:rsidRPr="005D4A57" w:rsidRDefault="007C05ED" w:rsidP="005D4A57">
      <w:pPr>
        <w:pStyle w:val="Style3"/>
        <w:spacing w:before="5" w:line="360" w:lineRule="auto"/>
        <w:ind w:firstLine="709"/>
        <w:rPr>
          <w:sz w:val="24"/>
          <w:szCs w:val="24"/>
        </w:rPr>
      </w:pPr>
      <w:r w:rsidRPr="005D4A57">
        <w:rPr>
          <w:sz w:val="24"/>
          <w:szCs w:val="24"/>
        </w:rPr>
        <w:t>В энцикло</w:t>
      </w:r>
      <w:r w:rsidR="00EF3ED1" w:rsidRPr="005D4A57">
        <w:rPr>
          <w:sz w:val="24"/>
          <w:szCs w:val="24"/>
        </w:rPr>
        <w:t>педической статье о Балашове А. </w:t>
      </w:r>
      <w:r w:rsidRPr="005D4A57">
        <w:rPr>
          <w:sz w:val="24"/>
          <w:szCs w:val="24"/>
        </w:rPr>
        <w:t>М. Любомудров пунктуально и довольно строго отмечает «отступления» писателя от православия.</w:t>
      </w:r>
      <w:r w:rsidRPr="005D4A57">
        <w:rPr>
          <w:sz w:val="24"/>
          <w:szCs w:val="24"/>
          <w:vertAlign w:val="superscript"/>
        </w:rPr>
        <w:footnoteReference w:id="10"/>
      </w:r>
      <w:r w:rsidRPr="005D4A57">
        <w:rPr>
          <w:sz w:val="24"/>
          <w:szCs w:val="24"/>
        </w:rPr>
        <w:t xml:space="preserve"> Думается, вс</w:t>
      </w:r>
      <w:r w:rsidR="00EF3ED1" w:rsidRPr="005D4A57">
        <w:rPr>
          <w:sz w:val="24"/>
          <w:szCs w:val="24"/>
        </w:rPr>
        <w:t>ё</w:t>
      </w:r>
      <w:r w:rsidRPr="005D4A57">
        <w:rPr>
          <w:sz w:val="24"/>
          <w:szCs w:val="24"/>
        </w:rPr>
        <w:t xml:space="preserve"> не так просто у настоящего художника, и он имеет право на некоторые «личные» философские откровения. Именно и прежде всего как художник. Как Тютчев, например... Как Толстой</w:t>
      </w:r>
      <w:r w:rsidR="00872907" w:rsidRPr="005D4A57">
        <w:rPr>
          <w:sz w:val="24"/>
          <w:szCs w:val="24"/>
        </w:rPr>
        <w:t xml:space="preserve"> — </w:t>
      </w:r>
      <w:r w:rsidRPr="005D4A57">
        <w:rPr>
          <w:sz w:val="24"/>
          <w:szCs w:val="24"/>
        </w:rPr>
        <w:t>автор «Войны и мира»... Как Достоевский...</w:t>
      </w:r>
    </w:p>
    <w:sectPr w:rsidR="007C05ED" w:rsidRPr="005D4A57" w:rsidSect="005D4A57">
      <w:headerReference w:type="even" r:id="rId8"/>
      <w:headerReference w:type="default" r:id="rId9"/>
      <w:footerReference w:type="even" r:id="rId10"/>
      <w:footerReference w:type="default" r:id="rId11"/>
      <w:footerReference w:type="first" r:id="rId12"/>
      <w:pgSz w:w="11909"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526AA" w14:textId="77777777" w:rsidR="00844E39" w:rsidRDefault="00844E39">
      <w:pPr>
        <w:spacing w:after="0" w:line="240" w:lineRule="auto"/>
      </w:pPr>
      <w:r>
        <w:separator/>
      </w:r>
    </w:p>
  </w:endnote>
  <w:endnote w:type="continuationSeparator" w:id="0">
    <w:p w14:paraId="52791588" w14:textId="77777777" w:rsidR="00844E39" w:rsidRDefault="0084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3847" w14:textId="77777777" w:rsidR="003F13A8" w:rsidRDefault="003F13A8">
    <w:pPr>
      <w:pStyle w:val="Style12"/>
      <w:ind w:left="-39" w:right="-153"/>
      <w:jc w:val="both"/>
      <w:rPr>
        <w:sz w:val="28"/>
        <w:szCs w:val="28"/>
      </w:rPr>
    </w:pPr>
    <w:r>
      <w:rPr>
        <w:rStyle w:val="CharStyle9"/>
      </w:rPr>
      <w:fldChar w:fldCharType="begin"/>
    </w:r>
    <w:r>
      <w:rPr>
        <w:rStyle w:val="CharStyle9"/>
      </w:rPr>
      <w:instrText>PAGE</w:instrText>
    </w:r>
    <w:r>
      <w:rPr>
        <w:rStyle w:val="CharStyle9"/>
      </w:rPr>
      <w:fldChar w:fldCharType="separate"/>
    </w:r>
    <w:r>
      <w:rPr>
        <w:rStyle w:val="CharStyle9"/>
      </w:rPr>
      <w:t>288</w:t>
    </w:r>
    <w:r>
      <w:rPr>
        <w:rStyle w:val="CharStyle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779378"/>
      <w:docPartObj>
        <w:docPartGallery w:val="Page Numbers (Bottom of Page)"/>
        <w:docPartUnique/>
      </w:docPartObj>
    </w:sdtPr>
    <w:sdtEndPr>
      <w:rPr>
        <w:rFonts w:ascii="Times New Roman" w:hAnsi="Times New Roman" w:cs="Times New Roman"/>
        <w:sz w:val="24"/>
        <w:szCs w:val="24"/>
      </w:rPr>
    </w:sdtEndPr>
    <w:sdtContent>
      <w:p w14:paraId="71279021" w14:textId="13A97462" w:rsidR="005D4A57" w:rsidRPr="005D4A57" w:rsidRDefault="005D4A57">
        <w:pPr>
          <w:pStyle w:val="a3"/>
          <w:jc w:val="right"/>
          <w:rPr>
            <w:rFonts w:ascii="Times New Roman" w:hAnsi="Times New Roman" w:cs="Times New Roman"/>
            <w:sz w:val="24"/>
            <w:szCs w:val="24"/>
          </w:rPr>
        </w:pPr>
        <w:r w:rsidRPr="005D4A57">
          <w:rPr>
            <w:rFonts w:ascii="Times New Roman" w:hAnsi="Times New Roman" w:cs="Times New Roman"/>
            <w:sz w:val="24"/>
            <w:szCs w:val="24"/>
          </w:rPr>
          <w:fldChar w:fldCharType="begin"/>
        </w:r>
        <w:r w:rsidRPr="005D4A57">
          <w:rPr>
            <w:rFonts w:ascii="Times New Roman" w:hAnsi="Times New Roman" w:cs="Times New Roman"/>
            <w:sz w:val="24"/>
            <w:szCs w:val="24"/>
          </w:rPr>
          <w:instrText>PAGE   \* MERGEFORMAT</w:instrText>
        </w:r>
        <w:r w:rsidRPr="005D4A57">
          <w:rPr>
            <w:rFonts w:ascii="Times New Roman" w:hAnsi="Times New Roman" w:cs="Times New Roman"/>
            <w:sz w:val="24"/>
            <w:szCs w:val="24"/>
          </w:rPr>
          <w:fldChar w:fldCharType="separate"/>
        </w:r>
        <w:r w:rsidR="008D3475">
          <w:rPr>
            <w:rFonts w:ascii="Times New Roman" w:hAnsi="Times New Roman" w:cs="Times New Roman"/>
            <w:noProof/>
            <w:sz w:val="24"/>
            <w:szCs w:val="24"/>
          </w:rPr>
          <w:t>15</w:t>
        </w:r>
        <w:r w:rsidRPr="005D4A57">
          <w:rPr>
            <w:rFonts w:ascii="Times New Roman" w:hAnsi="Times New Roman" w:cs="Times New Roman"/>
            <w:sz w:val="24"/>
            <w:szCs w:val="24"/>
          </w:rPr>
          <w:fldChar w:fldCharType="end"/>
        </w:r>
      </w:p>
    </w:sdtContent>
  </w:sdt>
  <w:p w14:paraId="0E2E8E66" w14:textId="77777777" w:rsidR="005D4A57" w:rsidRPr="005D4A57" w:rsidRDefault="005D4A57">
    <w:pPr>
      <w:pStyle w:val="a3"/>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FD08" w14:textId="77777777" w:rsidR="003F13A8" w:rsidRDefault="003F13A8">
    <w:pPr>
      <w:pStyle w:val="Style8"/>
      <w:jc w:val="right"/>
      <w:rPr>
        <w:sz w:val="32"/>
        <w:szCs w:val="32"/>
      </w:rPr>
    </w:pPr>
    <w:r>
      <w:rPr>
        <w:rStyle w:val="CharStyle61"/>
      </w:rPr>
      <w:fldChar w:fldCharType="begin"/>
    </w:r>
    <w:r>
      <w:rPr>
        <w:rStyle w:val="CharStyle61"/>
      </w:rPr>
      <w:instrText>PAGE</w:instrText>
    </w:r>
    <w:r>
      <w:rPr>
        <w:rStyle w:val="CharStyle61"/>
      </w:rPr>
      <w:fldChar w:fldCharType="separate"/>
    </w:r>
    <w:r>
      <w:rPr>
        <w:rStyle w:val="CharStyle61"/>
      </w:rPr>
      <w:t>287</w:t>
    </w:r>
    <w:r>
      <w:rPr>
        <w:rStyle w:val="CharStyle6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8A007" w14:textId="77777777" w:rsidR="00844E39" w:rsidRDefault="00844E39">
      <w:pPr>
        <w:spacing w:after="0" w:line="240" w:lineRule="auto"/>
      </w:pPr>
      <w:r>
        <w:separator/>
      </w:r>
    </w:p>
  </w:footnote>
  <w:footnote w:type="continuationSeparator" w:id="0">
    <w:p w14:paraId="6D6FC828" w14:textId="77777777" w:rsidR="00844E39" w:rsidRDefault="00844E39">
      <w:pPr>
        <w:spacing w:after="0" w:line="240" w:lineRule="auto"/>
      </w:pPr>
      <w:r>
        <w:continuationSeparator/>
      </w:r>
    </w:p>
  </w:footnote>
  <w:footnote w:id="1">
    <w:p w14:paraId="2259BF58" w14:textId="1B52AF57" w:rsidR="003F13A8" w:rsidRPr="008B05A5" w:rsidRDefault="003F13A8" w:rsidP="008B05A5">
      <w:pPr>
        <w:pStyle w:val="Style3"/>
        <w:spacing w:line="360" w:lineRule="auto"/>
        <w:ind w:firstLine="709"/>
        <w:rPr>
          <w:sz w:val="22"/>
          <w:szCs w:val="22"/>
        </w:rPr>
      </w:pPr>
      <w:r w:rsidRPr="008B05A5">
        <w:rPr>
          <w:rStyle w:val="CharStyle31"/>
          <w:sz w:val="22"/>
          <w:szCs w:val="22"/>
          <w:vertAlign w:val="superscript"/>
        </w:rPr>
        <w:footnoteRef/>
      </w:r>
      <w:r w:rsidRPr="008B05A5">
        <w:rPr>
          <w:rStyle w:val="CharStyle31"/>
          <w:sz w:val="22"/>
          <w:szCs w:val="22"/>
        </w:rPr>
        <w:t xml:space="preserve"> О </w:t>
      </w:r>
      <w:r w:rsidRPr="008B05A5">
        <w:rPr>
          <w:rStyle w:val="CharStyle8"/>
          <w:sz w:val="22"/>
          <w:szCs w:val="22"/>
        </w:rPr>
        <w:t xml:space="preserve">романных циклах Чернышевского подробнее см.: </w:t>
      </w:r>
      <w:r w:rsidRPr="008B05A5">
        <w:rPr>
          <w:rStyle w:val="CharStyle9"/>
          <w:sz w:val="22"/>
          <w:szCs w:val="22"/>
        </w:rPr>
        <w:t>Р</w:t>
      </w:r>
      <w:r w:rsidR="008B05A5" w:rsidRPr="008B05A5">
        <w:rPr>
          <w:rStyle w:val="CharStyle9"/>
          <w:sz w:val="22"/>
          <w:szCs w:val="22"/>
        </w:rPr>
        <w:t>уденко</w:t>
      </w:r>
      <w:r w:rsidRPr="008B05A5">
        <w:rPr>
          <w:rStyle w:val="CharStyle9"/>
          <w:sz w:val="22"/>
          <w:szCs w:val="22"/>
        </w:rPr>
        <w:t xml:space="preserve"> Ю.</w:t>
      </w:r>
      <w:r w:rsidR="008B05A5" w:rsidRPr="008B05A5">
        <w:rPr>
          <w:rStyle w:val="CharStyle9"/>
          <w:sz w:val="22"/>
          <w:szCs w:val="22"/>
        </w:rPr>
        <w:t> </w:t>
      </w:r>
      <w:r w:rsidRPr="008B05A5">
        <w:rPr>
          <w:rStyle w:val="CharStyle9"/>
          <w:sz w:val="22"/>
          <w:szCs w:val="22"/>
        </w:rPr>
        <w:t xml:space="preserve">К. </w:t>
      </w:r>
      <w:r w:rsidRPr="008B05A5">
        <w:rPr>
          <w:rStyle w:val="CharStyle8"/>
          <w:sz w:val="22"/>
          <w:szCs w:val="22"/>
        </w:rPr>
        <w:t xml:space="preserve">Чернышевский-романист и литературные традиции. </w:t>
      </w:r>
      <w:r w:rsidRPr="008B05A5">
        <w:rPr>
          <w:rStyle w:val="CharStyle31"/>
          <w:sz w:val="22"/>
          <w:szCs w:val="22"/>
        </w:rPr>
        <w:t>Л.: Изд-во ЛГУ, 1989. С. 4–5, 107–116.</w:t>
      </w:r>
    </w:p>
  </w:footnote>
  <w:footnote w:id="2">
    <w:p w14:paraId="680E46D1" w14:textId="2056741D" w:rsidR="003F13A8" w:rsidRPr="008B05A5" w:rsidRDefault="003F13A8" w:rsidP="008B05A5">
      <w:pPr>
        <w:pStyle w:val="Style3"/>
        <w:spacing w:line="360" w:lineRule="auto"/>
        <w:ind w:firstLine="709"/>
        <w:rPr>
          <w:sz w:val="22"/>
          <w:szCs w:val="22"/>
        </w:rPr>
      </w:pPr>
      <w:r w:rsidRPr="008B05A5">
        <w:rPr>
          <w:rStyle w:val="a9"/>
          <w:sz w:val="22"/>
          <w:szCs w:val="22"/>
        </w:rPr>
        <w:footnoteRef/>
      </w:r>
      <w:r w:rsidRPr="008B05A5">
        <w:rPr>
          <w:sz w:val="22"/>
          <w:szCs w:val="22"/>
        </w:rPr>
        <w:t xml:space="preserve"> В. Г. Короленко в заключительной части своих «Воспоминаний о Чернышевском», написанных в 1890 году, но опубликованных (за рубежом и без ведома автора) в 1904 году, пересказал (с чужих слов) слышанные им в Сибири две «легенды», связанные с Чернышевским: одну — якобы принадлежащую самому Чернышевскому; другую — о нем (см.: </w:t>
      </w:r>
      <w:r w:rsidRPr="008B05A5">
        <w:rPr>
          <w:i/>
          <w:sz w:val="22"/>
          <w:szCs w:val="22"/>
        </w:rPr>
        <w:t>К</w:t>
      </w:r>
      <w:r w:rsidR="008B05A5" w:rsidRPr="008B05A5">
        <w:rPr>
          <w:i/>
          <w:sz w:val="22"/>
          <w:szCs w:val="22"/>
        </w:rPr>
        <w:t>ороленко</w:t>
      </w:r>
      <w:r w:rsidRPr="008B05A5">
        <w:rPr>
          <w:i/>
          <w:sz w:val="22"/>
          <w:szCs w:val="22"/>
        </w:rPr>
        <w:t xml:space="preserve"> В. Г. </w:t>
      </w:r>
      <w:r w:rsidRPr="008B05A5">
        <w:rPr>
          <w:sz w:val="22"/>
          <w:szCs w:val="22"/>
        </w:rPr>
        <w:t xml:space="preserve">Собр. соч.: В 10 т. М.: Гослитиздат, 1955. Т. 8. С. 71–75). </w:t>
      </w:r>
      <w:r w:rsidRPr="008B05A5">
        <w:rPr>
          <w:rStyle w:val="CharStyle8"/>
          <w:sz w:val="22"/>
          <w:szCs w:val="22"/>
        </w:rPr>
        <w:t>Подробные же пересказы сибирских беллетристических сочинений Чернышевского оставили трое его сокаторжников по заключению на Александровском заводе под Читой и кое-кто из посещавших его позже в Вилюйском остроге (наиболее полную подборку этих мемуаров см.: Н. Г. Чернышевский в воспоминаниях современников: В 2 т. Саратов, 1959. Т. 2).</w:t>
      </w:r>
    </w:p>
  </w:footnote>
  <w:footnote w:id="3">
    <w:p w14:paraId="06BFB471" w14:textId="1E3BA5C9" w:rsidR="003F13A8" w:rsidRPr="008B05A5" w:rsidRDefault="003F13A8" w:rsidP="008B05A5">
      <w:pPr>
        <w:pStyle w:val="a7"/>
        <w:spacing w:line="360" w:lineRule="auto"/>
        <w:ind w:firstLine="709"/>
        <w:jc w:val="both"/>
        <w:rPr>
          <w:rFonts w:ascii="Times New Roman" w:hAnsi="Times New Roman" w:cs="Times New Roman"/>
          <w:sz w:val="22"/>
          <w:szCs w:val="22"/>
        </w:rPr>
      </w:pPr>
      <w:r w:rsidRPr="008B05A5">
        <w:rPr>
          <w:rStyle w:val="a9"/>
          <w:rFonts w:ascii="Times New Roman" w:hAnsi="Times New Roman" w:cs="Times New Roman"/>
          <w:sz w:val="22"/>
          <w:szCs w:val="22"/>
        </w:rPr>
        <w:footnoteRef/>
      </w:r>
      <w:r w:rsidRPr="008B05A5">
        <w:rPr>
          <w:rFonts w:ascii="Times New Roman" w:hAnsi="Times New Roman" w:cs="Times New Roman"/>
          <w:sz w:val="22"/>
          <w:szCs w:val="22"/>
        </w:rPr>
        <w:t xml:space="preserve"> </w:t>
      </w:r>
      <w:r w:rsidRPr="008B05A5">
        <w:rPr>
          <w:rFonts w:ascii="Times New Roman" w:hAnsi="Times New Roman" w:cs="Times New Roman"/>
          <w:i/>
          <w:sz w:val="22"/>
          <w:szCs w:val="22"/>
        </w:rPr>
        <w:t>Т</w:t>
      </w:r>
      <w:r w:rsidR="008B05A5" w:rsidRPr="008B05A5">
        <w:rPr>
          <w:rFonts w:ascii="Times New Roman" w:hAnsi="Times New Roman" w:cs="Times New Roman"/>
          <w:i/>
          <w:sz w:val="22"/>
          <w:szCs w:val="22"/>
        </w:rPr>
        <w:t>олстой</w:t>
      </w:r>
      <w:r w:rsidRPr="008B05A5">
        <w:rPr>
          <w:rFonts w:ascii="Times New Roman" w:hAnsi="Times New Roman" w:cs="Times New Roman"/>
          <w:i/>
          <w:sz w:val="22"/>
          <w:szCs w:val="22"/>
        </w:rPr>
        <w:t xml:space="preserve"> Л. Н.</w:t>
      </w:r>
      <w:r w:rsidRPr="008B05A5">
        <w:rPr>
          <w:rFonts w:ascii="Times New Roman" w:hAnsi="Times New Roman" w:cs="Times New Roman"/>
          <w:sz w:val="22"/>
          <w:szCs w:val="22"/>
        </w:rPr>
        <w:t xml:space="preserve"> Полн. собр. соч.: В 90 т. (Юбилейное изд.). Т. 13. С. 55.</w:t>
      </w:r>
    </w:p>
  </w:footnote>
  <w:footnote w:id="4">
    <w:p w14:paraId="037A17D7" w14:textId="77777777" w:rsidR="003F13A8" w:rsidRPr="008B05A5" w:rsidRDefault="003F13A8" w:rsidP="008B05A5">
      <w:pPr>
        <w:pStyle w:val="Style33"/>
        <w:spacing w:line="360" w:lineRule="auto"/>
        <w:ind w:firstLine="709"/>
        <w:rPr>
          <w:sz w:val="22"/>
          <w:szCs w:val="22"/>
        </w:rPr>
      </w:pPr>
      <w:r w:rsidRPr="008B05A5">
        <w:rPr>
          <w:rStyle w:val="CharStyle8"/>
          <w:sz w:val="22"/>
          <w:szCs w:val="22"/>
          <w:vertAlign w:val="superscript"/>
        </w:rPr>
        <w:footnoteRef/>
      </w:r>
      <w:r w:rsidRPr="008B05A5">
        <w:rPr>
          <w:i/>
          <w:iCs/>
          <w:sz w:val="22"/>
          <w:szCs w:val="22"/>
        </w:rPr>
        <w:t xml:space="preserve"> </w:t>
      </w:r>
      <w:r w:rsidRPr="008B05A5">
        <w:rPr>
          <w:rStyle w:val="CharStyle8"/>
          <w:sz w:val="22"/>
          <w:szCs w:val="22"/>
        </w:rPr>
        <w:t>Там же. С. 56</w:t>
      </w:r>
    </w:p>
  </w:footnote>
  <w:footnote w:id="5">
    <w:p w14:paraId="7DF13CD6" w14:textId="77777777" w:rsidR="003F13A8" w:rsidRPr="008B05A5" w:rsidRDefault="003F13A8" w:rsidP="008B05A5">
      <w:pPr>
        <w:pStyle w:val="a7"/>
        <w:spacing w:line="360" w:lineRule="auto"/>
        <w:ind w:firstLine="709"/>
        <w:rPr>
          <w:rStyle w:val="CharStyle31"/>
          <w:rFonts w:eastAsiaTheme="minorEastAsia"/>
          <w:sz w:val="22"/>
          <w:szCs w:val="22"/>
        </w:rPr>
      </w:pPr>
      <w:r w:rsidRPr="008B05A5">
        <w:rPr>
          <w:rStyle w:val="a9"/>
          <w:rFonts w:ascii="Times New Roman" w:hAnsi="Times New Roman" w:cs="Times New Roman"/>
          <w:sz w:val="22"/>
          <w:szCs w:val="22"/>
        </w:rPr>
        <w:footnoteRef/>
      </w:r>
      <w:r w:rsidRPr="008B05A5">
        <w:rPr>
          <w:rFonts w:ascii="Times New Roman" w:hAnsi="Times New Roman" w:cs="Times New Roman"/>
          <w:sz w:val="22"/>
          <w:szCs w:val="22"/>
        </w:rPr>
        <w:t xml:space="preserve"> </w:t>
      </w:r>
      <w:r w:rsidRPr="008B05A5">
        <w:rPr>
          <w:rStyle w:val="CharStyle31"/>
          <w:rFonts w:eastAsiaTheme="minorEastAsia"/>
          <w:sz w:val="22"/>
          <w:szCs w:val="22"/>
        </w:rPr>
        <w:t>В статье «Несколько слов по поводу книги “Война и мир”» (1868) он, демонстративно отказываясь именовать только что законченное произведение «романом», утверждал: «Это не роман, еще менее поэма, еще менее историческая хроника. “Война и мир” есть то, что хотел и мог выразить автор в той форме, в которой оно выразилось» (Там же. Т.</w:t>
      </w:r>
      <w:r w:rsidRPr="008B05A5">
        <w:rPr>
          <w:rStyle w:val="CharStyle31"/>
          <w:rFonts w:eastAsiaTheme="minorEastAsia"/>
          <w:sz w:val="22"/>
          <w:szCs w:val="22"/>
          <w:lang w:val="en-US"/>
        </w:rPr>
        <w:t> </w:t>
      </w:r>
      <w:r w:rsidRPr="008B05A5">
        <w:rPr>
          <w:rStyle w:val="CharStyle31"/>
          <w:rFonts w:eastAsiaTheme="minorEastAsia"/>
          <w:sz w:val="22"/>
          <w:szCs w:val="22"/>
        </w:rPr>
        <w:t>16. С.</w:t>
      </w:r>
      <w:r w:rsidRPr="008B05A5">
        <w:rPr>
          <w:rStyle w:val="CharStyle31"/>
          <w:rFonts w:eastAsiaTheme="minorEastAsia"/>
          <w:sz w:val="22"/>
          <w:szCs w:val="22"/>
          <w:lang w:val="en-US"/>
        </w:rPr>
        <w:t> </w:t>
      </w:r>
      <w:r w:rsidRPr="008B05A5">
        <w:rPr>
          <w:rStyle w:val="CharStyle31"/>
          <w:rFonts w:eastAsiaTheme="minorEastAsia"/>
          <w:sz w:val="22"/>
          <w:szCs w:val="22"/>
        </w:rPr>
        <w:t>7). И, как бы в оправдание себе, ссылался на своих предшественников: «История русской литературы со времен Пушкина не только представляет много примеров такого отступления от европейской формы, но не дает даже ни одного примера противного. Начиная от “Мертвых душ” Гоголя и до “Мертвого дома” Достоевского, в новом периоде русской литературы нет ни одного художественного произведения, немного выходящего из посредственности, которое бы вполне укладывалось в форму романа, поэмы или повести» (Там же).</w:t>
      </w:r>
    </w:p>
    <w:p w14:paraId="2AB7E49D" w14:textId="6959C90F" w:rsidR="003F13A8" w:rsidRPr="008B05A5" w:rsidRDefault="003F13A8" w:rsidP="008B05A5">
      <w:pPr>
        <w:pStyle w:val="Style37"/>
        <w:spacing w:line="360" w:lineRule="auto"/>
        <w:ind w:firstLine="709"/>
        <w:rPr>
          <w:sz w:val="22"/>
          <w:szCs w:val="22"/>
        </w:rPr>
      </w:pPr>
      <w:r w:rsidRPr="008B05A5">
        <w:rPr>
          <w:rStyle w:val="CharStyle31"/>
          <w:sz w:val="22"/>
          <w:szCs w:val="22"/>
        </w:rPr>
        <w:t xml:space="preserve">Случайно ли. что хроникально-циклический замысел был отвергнут Толстым? В одном из набросков к заключительной части эпилога он так пытался объяснить свои творческие побуждения: «Я начал писать </w:t>
      </w:r>
      <w:r w:rsidRPr="008B05A5">
        <w:rPr>
          <w:rStyle w:val="CharStyle31"/>
          <w:i/>
          <w:sz w:val="22"/>
          <w:szCs w:val="22"/>
        </w:rPr>
        <w:t>книгу о прошедшем</w:t>
      </w:r>
      <w:r w:rsidRPr="008B05A5">
        <w:rPr>
          <w:rStyle w:val="CharStyle31"/>
          <w:sz w:val="22"/>
          <w:szCs w:val="22"/>
        </w:rPr>
        <w:t xml:space="preserve">. Описывая это прошедшее, я нашел, что не только оно неизвестно, но что оно известно и описано совершенно навыворот тому, что было. И невольно я почувствовал необходимость </w:t>
      </w:r>
      <w:r w:rsidRPr="008B05A5">
        <w:rPr>
          <w:rStyle w:val="CharStyle31"/>
          <w:i/>
          <w:sz w:val="22"/>
          <w:szCs w:val="22"/>
        </w:rPr>
        <w:t>доказывать</w:t>
      </w:r>
      <w:r w:rsidRPr="008B05A5">
        <w:rPr>
          <w:rStyle w:val="CharStyle31"/>
          <w:sz w:val="22"/>
          <w:szCs w:val="22"/>
        </w:rPr>
        <w:t xml:space="preserve"> то, что я говорил, и </w:t>
      </w:r>
      <w:r w:rsidRPr="008B05A5">
        <w:rPr>
          <w:rStyle w:val="CharStyle31"/>
          <w:i/>
          <w:sz w:val="22"/>
          <w:szCs w:val="22"/>
        </w:rPr>
        <w:t>высказывать те взгляды, на основании которых я писал</w:t>
      </w:r>
      <w:r w:rsidRPr="008B05A5">
        <w:rPr>
          <w:rStyle w:val="CharStyle31"/>
          <w:sz w:val="22"/>
          <w:szCs w:val="22"/>
        </w:rPr>
        <w:t>». И далее, заостряя свою мысль, Толстой категорически утверждает: «</w:t>
      </w:r>
      <w:r w:rsidRPr="008B05A5">
        <w:rPr>
          <w:rFonts w:eastAsia="Bookman Old Style"/>
          <w:sz w:val="22"/>
          <w:szCs w:val="22"/>
        </w:rPr>
        <w:t xml:space="preserve">&lt;...&gt; </w:t>
      </w:r>
      <w:r w:rsidRPr="008B05A5">
        <w:rPr>
          <w:rStyle w:val="CharStyle31"/>
          <w:i/>
          <w:sz w:val="22"/>
          <w:szCs w:val="22"/>
        </w:rPr>
        <w:t>Если бы не было этих рассуждений, не было бы и описаний</w:t>
      </w:r>
      <w:r w:rsidRPr="008B05A5">
        <w:rPr>
          <w:rStyle w:val="CharStyle31"/>
          <w:sz w:val="22"/>
          <w:szCs w:val="22"/>
        </w:rPr>
        <w:t xml:space="preserve">» (Там же. Т. 15. С. 241). Между тем вся история критических оценок романа (начиная с ближайшего окружения писателя), а затем его интерпретаций и анализов демонстрирует полную глухоту как раз к этому, с точки зрения писателя, </w:t>
      </w:r>
      <w:r w:rsidRPr="008B05A5">
        <w:rPr>
          <w:rStyle w:val="CharStyle9"/>
          <w:sz w:val="22"/>
          <w:szCs w:val="22"/>
        </w:rPr>
        <w:t xml:space="preserve">главному!.. </w:t>
      </w:r>
      <w:r w:rsidRPr="008B05A5">
        <w:rPr>
          <w:rStyle w:val="CharStyle31"/>
          <w:sz w:val="22"/>
          <w:szCs w:val="22"/>
        </w:rPr>
        <w:t xml:space="preserve">Стойкий предрассудок, будто публицистический состав «Войны и мира» (толстовские «рассуждения») якобы снижает «художественность» романа как такового (толстовских «описаний»), продолжает составлять существенный методологический недостаток научной литературы о Толстом (убедительное и всесторонне аргументированное рассмотрение проблемы см.: </w:t>
      </w:r>
      <w:r w:rsidRPr="008B05A5">
        <w:rPr>
          <w:rStyle w:val="CharStyle9"/>
          <w:sz w:val="22"/>
          <w:szCs w:val="22"/>
        </w:rPr>
        <w:t>К</w:t>
      </w:r>
      <w:r w:rsidR="008B05A5" w:rsidRPr="008B05A5">
        <w:rPr>
          <w:rStyle w:val="CharStyle9"/>
          <w:sz w:val="22"/>
          <w:szCs w:val="22"/>
        </w:rPr>
        <w:t>упреянова</w:t>
      </w:r>
      <w:r w:rsidRPr="008B05A5">
        <w:rPr>
          <w:rStyle w:val="CharStyle9"/>
          <w:sz w:val="22"/>
          <w:szCs w:val="22"/>
        </w:rPr>
        <w:t xml:space="preserve"> Е. </w:t>
      </w:r>
      <w:r w:rsidRPr="008B05A5">
        <w:rPr>
          <w:rStyle w:val="CharStyle9"/>
          <w:spacing w:val="30"/>
          <w:sz w:val="22"/>
          <w:szCs w:val="22"/>
        </w:rPr>
        <w:t>Н.</w:t>
      </w:r>
      <w:r w:rsidRPr="008B05A5">
        <w:rPr>
          <w:rStyle w:val="CharStyle9"/>
          <w:sz w:val="22"/>
          <w:szCs w:val="22"/>
        </w:rPr>
        <w:t xml:space="preserve"> </w:t>
      </w:r>
      <w:r w:rsidRPr="008B05A5">
        <w:rPr>
          <w:rStyle w:val="CharStyle31"/>
          <w:sz w:val="22"/>
          <w:szCs w:val="22"/>
        </w:rPr>
        <w:t xml:space="preserve">О проблематике и жанровой природе романа Л. Толстого «Война и мир» // Рус. литература. 1985. № 1; анализ проблемы см. также: </w:t>
      </w:r>
      <w:r w:rsidRPr="008B05A5">
        <w:rPr>
          <w:rStyle w:val="CharStyle9"/>
          <w:sz w:val="22"/>
          <w:szCs w:val="22"/>
        </w:rPr>
        <w:t>Р</w:t>
      </w:r>
      <w:r w:rsidR="008B05A5" w:rsidRPr="008B05A5">
        <w:rPr>
          <w:rStyle w:val="CharStyle9"/>
          <w:sz w:val="22"/>
          <w:szCs w:val="22"/>
        </w:rPr>
        <w:t>уденко</w:t>
      </w:r>
      <w:r w:rsidRPr="008B05A5">
        <w:rPr>
          <w:rStyle w:val="CharStyle9"/>
          <w:sz w:val="22"/>
          <w:szCs w:val="22"/>
        </w:rPr>
        <w:t xml:space="preserve"> Ю. К. </w:t>
      </w:r>
      <w:r w:rsidRPr="008B05A5">
        <w:rPr>
          <w:rStyle w:val="CharStyle31"/>
          <w:sz w:val="22"/>
          <w:szCs w:val="22"/>
        </w:rPr>
        <w:t>Чернышевский-романист и литературные традиции. Л.: Изд-во ЛГУ, 1989. С. 229–235).</w:t>
      </w:r>
    </w:p>
  </w:footnote>
  <w:footnote w:id="6">
    <w:p w14:paraId="6BCA3313" w14:textId="1C490CF4" w:rsidR="003F13A8" w:rsidRPr="008B05A5" w:rsidRDefault="003F13A8" w:rsidP="008B05A5">
      <w:pPr>
        <w:pStyle w:val="a7"/>
        <w:spacing w:line="360" w:lineRule="auto"/>
        <w:ind w:firstLine="709"/>
        <w:jc w:val="both"/>
        <w:rPr>
          <w:rFonts w:ascii="Times New Roman" w:hAnsi="Times New Roman" w:cs="Times New Roman"/>
          <w:sz w:val="22"/>
          <w:szCs w:val="22"/>
        </w:rPr>
      </w:pPr>
      <w:r w:rsidRPr="008B05A5">
        <w:rPr>
          <w:rStyle w:val="a9"/>
          <w:rFonts w:ascii="Times New Roman" w:hAnsi="Times New Roman" w:cs="Times New Roman"/>
          <w:sz w:val="22"/>
          <w:szCs w:val="22"/>
        </w:rPr>
        <w:footnoteRef/>
      </w:r>
      <w:r w:rsidRPr="008B05A5">
        <w:rPr>
          <w:rFonts w:ascii="Times New Roman" w:hAnsi="Times New Roman" w:cs="Times New Roman"/>
          <w:sz w:val="22"/>
          <w:szCs w:val="22"/>
        </w:rPr>
        <w:t xml:space="preserve"> </w:t>
      </w:r>
      <w:r w:rsidRPr="008B05A5">
        <w:rPr>
          <w:rStyle w:val="CharStyle8"/>
          <w:rFonts w:eastAsiaTheme="minorEastAsia"/>
          <w:sz w:val="22"/>
          <w:szCs w:val="22"/>
        </w:rPr>
        <w:t>Сюжетика произведения строится не на традиционном различении повествовательных планов — главного и побочных, и не в замкнутых границах ведущей сюжетной линии как единой, развертывающейся в ходе повествования линии событий. Здесь столько «сюжетных линий», сколько персонажей. В зависимости от положения того или иного персонажа в целостной образной системе произведения его «сюжетная линия» складывается с большей или меньшей событийной подробностью (то есть в большем или меньшем количестве повествовательных эпизодов). Благодаря этому каждая такая «сюжетная линия» имеет свою, при желании вполне «узнаваемую» систему жанровых «</w:t>
      </w:r>
      <w:r w:rsidRPr="008B05A5">
        <w:rPr>
          <w:rStyle w:val="CharStyle8"/>
          <w:rFonts w:eastAsiaTheme="minorEastAsia"/>
          <w:i/>
          <w:sz w:val="22"/>
          <w:szCs w:val="22"/>
        </w:rPr>
        <w:t>доминант</w:t>
      </w:r>
      <w:r w:rsidRPr="008B05A5">
        <w:rPr>
          <w:rStyle w:val="CharStyle8"/>
          <w:rFonts w:eastAsiaTheme="minorEastAsia"/>
          <w:sz w:val="22"/>
          <w:szCs w:val="22"/>
        </w:rPr>
        <w:t xml:space="preserve">» (подробное рассмотрение понятий «жанра» и «жанровой формы» см.: </w:t>
      </w:r>
      <w:r w:rsidRPr="008B05A5">
        <w:rPr>
          <w:rStyle w:val="CharStyle8"/>
          <w:rFonts w:eastAsiaTheme="minorEastAsia"/>
          <w:i/>
          <w:sz w:val="22"/>
          <w:szCs w:val="22"/>
        </w:rPr>
        <w:t>Р</w:t>
      </w:r>
      <w:r w:rsidR="008B05A5" w:rsidRPr="008B05A5">
        <w:rPr>
          <w:rStyle w:val="CharStyle8"/>
          <w:rFonts w:eastAsiaTheme="minorEastAsia"/>
          <w:i/>
          <w:sz w:val="22"/>
          <w:szCs w:val="22"/>
        </w:rPr>
        <w:t>уденко</w:t>
      </w:r>
      <w:r w:rsidRPr="008B05A5">
        <w:rPr>
          <w:rStyle w:val="CharStyle8"/>
          <w:rFonts w:eastAsiaTheme="minorEastAsia"/>
          <w:i/>
          <w:sz w:val="22"/>
          <w:szCs w:val="22"/>
        </w:rPr>
        <w:t xml:space="preserve"> Ю К.</w:t>
      </w:r>
      <w:r w:rsidRPr="008B05A5">
        <w:rPr>
          <w:rStyle w:val="CharStyle8"/>
          <w:rFonts w:eastAsiaTheme="minorEastAsia"/>
          <w:sz w:val="22"/>
          <w:szCs w:val="22"/>
        </w:rPr>
        <w:t xml:space="preserve"> Художественная культура: Вопросы истории и теории. СПб.: Наука, 2006. С. 93–103). Но все повествование в целом представляет собой искусно выстроенную «мешанину» изо всех этих «сюжетных линий» — в соответствии с функциональным значением каждого персонажа в смысловой структуре произведения. Общая же архитектоника этого последнего отличается принципиальной «безначальностью» и «бесконечностью»: хронологически произведение «разомкнуто» как в прошлое, так и в будущее. Принципу «дифференциала истории» в философско-исторических «рассуждениях» соответствует своеобразный «дифференциал» повествовательного фрагмента в романных «описаниях». Принцип «диалектики души» как особый тип психологического анализа, создающий впечатление абсолютного авторского «всеведенья», применяется с одинаковой глубиной разработки ко всем персонажам, независимо от их роли в композиционно-повествовательной структуре произведения. Последовательно выдерживаемая </w:t>
      </w:r>
      <w:r w:rsidRPr="008B05A5">
        <w:rPr>
          <w:rStyle w:val="CharStyle8"/>
          <w:rFonts w:eastAsiaTheme="minorEastAsia"/>
          <w:i/>
          <w:sz w:val="22"/>
          <w:szCs w:val="22"/>
        </w:rPr>
        <w:t>равнообъемность</w:t>
      </w:r>
      <w:r w:rsidRPr="008B05A5">
        <w:rPr>
          <w:rStyle w:val="CharStyle8"/>
          <w:rFonts w:eastAsiaTheme="minorEastAsia"/>
          <w:sz w:val="22"/>
          <w:szCs w:val="22"/>
        </w:rPr>
        <w:t xml:space="preserve"> «военных» и «мирных» изобразительно-«описательных» планов (эпизодов, «сцен», «фрагментов» — их можно называть как угодно: важно, что все они, вместе и порознь, притом уже в архитектоническом единстве </w:t>
      </w:r>
      <w:r w:rsidRPr="008B05A5">
        <w:rPr>
          <w:rStyle w:val="CharStyle8"/>
          <w:rFonts w:eastAsiaTheme="minorEastAsia"/>
          <w:i/>
          <w:sz w:val="22"/>
          <w:szCs w:val="22"/>
        </w:rPr>
        <w:t>целого</w:t>
      </w:r>
      <w:r w:rsidRPr="008B05A5">
        <w:rPr>
          <w:rStyle w:val="CharStyle8"/>
          <w:rFonts w:eastAsiaTheme="minorEastAsia"/>
          <w:sz w:val="22"/>
          <w:szCs w:val="22"/>
        </w:rPr>
        <w:t>, составляют противоположность авторским «рассуж</w:t>
      </w:r>
      <w:r w:rsidR="008D3475">
        <w:rPr>
          <w:rStyle w:val="CharStyle8"/>
          <w:rFonts w:eastAsiaTheme="minorEastAsia"/>
          <w:sz w:val="22"/>
          <w:szCs w:val="22"/>
        </w:rPr>
        <w:t>д</w:t>
      </w:r>
      <w:r w:rsidRPr="008B05A5">
        <w:rPr>
          <w:rStyle w:val="CharStyle8"/>
          <w:rFonts w:eastAsiaTheme="minorEastAsia"/>
          <w:sz w:val="22"/>
          <w:szCs w:val="22"/>
        </w:rPr>
        <w:t xml:space="preserve">ениям») становится композиционно-архитектоническим </w:t>
      </w:r>
      <w:r w:rsidRPr="008B05A5">
        <w:rPr>
          <w:rStyle w:val="CharStyle9"/>
          <w:rFonts w:eastAsiaTheme="minorEastAsia"/>
          <w:sz w:val="22"/>
          <w:szCs w:val="22"/>
        </w:rPr>
        <w:t xml:space="preserve">приемом, </w:t>
      </w:r>
      <w:r w:rsidRPr="008B05A5">
        <w:rPr>
          <w:rStyle w:val="CharStyle8"/>
          <w:rFonts w:eastAsiaTheme="minorEastAsia"/>
          <w:sz w:val="22"/>
          <w:szCs w:val="22"/>
        </w:rPr>
        <w:t>внушающим читателю впечатление их идейно-концептуальной равноценности... И т. д.</w:t>
      </w:r>
    </w:p>
  </w:footnote>
  <w:footnote w:id="7">
    <w:p w14:paraId="47164A27" w14:textId="1EB61E05" w:rsidR="003F13A8" w:rsidRPr="008B05A5" w:rsidRDefault="003F13A8" w:rsidP="008B05A5">
      <w:pPr>
        <w:pStyle w:val="a7"/>
        <w:spacing w:line="360" w:lineRule="auto"/>
        <w:ind w:firstLine="709"/>
        <w:jc w:val="both"/>
        <w:rPr>
          <w:rFonts w:ascii="Times New Roman" w:hAnsi="Times New Roman" w:cs="Times New Roman"/>
          <w:sz w:val="22"/>
          <w:szCs w:val="22"/>
        </w:rPr>
      </w:pPr>
      <w:r w:rsidRPr="008B05A5">
        <w:rPr>
          <w:rStyle w:val="a9"/>
          <w:rFonts w:ascii="Times New Roman" w:hAnsi="Times New Roman" w:cs="Times New Roman"/>
          <w:sz w:val="22"/>
          <w:szCs w:val="22"/>
        </w:rPr>
        <w:footnoteRef/>
      </w:r>
      <w:r w:rsidRPr="008B05A5">
        <w:rPr>
          <w:rFonts w:ascii="Times New Roman" w:hAnsi="Times New Roman" w:cs="Times New Roman"/>
          <w:sz w:val="22"/>
          <w:szCs w:val="22"/>
        </w:rPr>
        <w:t xml:space="preserve"> </w:t>
      </w:r>
      <w:r w:rsidRPr="008B05A5">
        <w:rPr>
          <w:rFonts w:ascii="Times New Roman" w:eastAsia="Times New Roman" w:hAnsi="Times New Roman" w:cs="Times New Roman"/>
          <w:sz w:val="22"/>
          <w:szCs w:val="22"/>
        </w:rPr>
        <w:t>Словно бы в ответ на пожелание Николая I, высказанное им (с подачи Ф. Булгарина) по поводу «Бориса Годунова»: «Я считаю, что цель г. Пушкина была бы выполнена, если б с нужным очищением (!) переделал комедию (?) свою в историческую повесть или роман наподобие Вальтер Скотта» (</w:t>
      </w:r>
      <w:r w:rsidRPr="008B05A5">
        <w:rPr>
          <w:rFonts w:ascii="Times New Roman" w:eastAsia="Times New Roman" w:hAnsi="Times New Roman" w:cs="Times New Roman"/>
          <w:i/>
          <w:sz w:val="22"/>
          <w:szCs w:val="22"/>
        </w:rPr>
        <w:t>П</w:t>
      </w:r>
      <w:r w:rsidR="008B05A5">
        <w:rPr>
          <w:rFonts w:ascii="Times New Roman" w:eastAsia="Times New Roman" w:hAnsi="Times New Roman" w:cs="Times New Roman"/>
          <w:i/>
          <w:sz w:val="22"/>
          <w:szCs w:val="22"/>
        </w:rPr>
        <w:t>ушкин</w:t>
      </w:r>
      <w:r w:rsidRPr="008B05A5">
        <w:rPr>
          <w:rFonts w:ascii="Times New Roman" w:eastAsia="Times New Roman" w:hAnsi="Times New Roman" w:cs="Times New Roman"/>
          <w:i/>
          <w:sz w:val="22"/>
          <w:szCs w:val="22"/>
        </w:rPr>
        <w:t xml:space="preserve"> А.</w:t>
      </w:r>
      <w:r w:rsidR="008B05A5">
        <w:rPr>
          <w:rFonts w:ascii="Times New Roman" w:eastAsia="Times New Roman" w:hAnsi="Times New Roman" w:cs="Times New Roman"/>
          <w:i/>
          <w:sz w:val="22"/>
          <w:szCs w:val="22"/>
        </w:rPr>
        <w:t> </w:t>
      </w:r>
      <w:r w:rsidRPr="008B05A5">
        <w:rPr>
          <w:rFonts w:ascii="Times New Roman" w:eastAsia="Times New Roman" w:hAnsi="Times New Roman" w:cs="Times New Roman"/>
          <w:i/>
          <w:sz w:val="22"/>
          <w:szCs w:val="22"/>
        </w:rPr>
        <w:t>С.</w:t>
      </w:r>
      <w:r w:rsidRPr="008B05A5">
        <w:rPr>
          <w:rFonts w:ascii="Times New Roman" w:eastAsia="Times New Roman" w:hAnsi="Times New Roman" w:cs="Times New Roman"/>
          <w:i/>
          <w:iCs/>
          <w:sz w:val="22"/>
          <w:szCs w:val="22"/>
        </w:rPr>
        <w:t xml:space="preserve"> </w:t>
      </w:r>
      <w:r w:rsidRPr="008B05A5">
        <w:rPr>
          <w:rFonts w:ascii="Times New Roman" w:eastAsia="Times New Roman" w:hAnsi="Times New Roman" w:cs="Times New Roman"/>
          <w:sz w:val="22"/>
          <w:szCs w:val="22"/>
        </w:rPr>
        <w:t xml:space="preserve">Полн. собр. соч.: В 10 т. 4-е изд. Л., 1978. Т. 7. С. 509). — Подробнее анализ всех перипетий, связанных с «личным цензурованием» Николаем I </w:t>
      </w:r>
      <w:r w:rsidRPr="008B05A5">
        <w:rPr>
          <w:rFonts w:ascii="Times New Roman" w:eastAsia="Times New Roman" w:hAnsi="Times New Roman" w:cs="Times New Roman"/>
          <w:i/>
          <w:sz w:val="22"/>
          <w:szCs w:val="22"/>
        </w:rPr>
        <w:t>трагедии</w:t>
      </w:r>
      <w:r w:rsidRPr="008B05A5">
        <w:rPr>
          <w:rFonts w:ascii="Times New Roman" w:eastAsia="Times New Roman" w:hAnsi="Times New Roman" w:cs="Times New Roman"/>
          <w:sz w:val="22"/>
          <w:szCs w:val="22"/>
        </w:rPr>
        <w:t xml:space="preserve"> Пушкина (созданной </w:t>
      </w:r>
      <w:r w:rsidRPr="008B05A5">
        <w:rPr>
          <w:rFonts w:ascii="Times New Roman" w:eastAsia="Times New Roman" w:hAnsi="Times New Roman" w:cs="Times New Roman"/>
          <w:i/>
          <w:sz w:val="22"/>
          <w:szCs w:val="22"/>
        </w:rPr>
        <w:t>сознательно</w:t>
      </w:r>
      <w:r w:rsidRPr="008B05A5">
        <w:rPr>
          <w:rFonts w:ascii="Times New Roman" w:eastAsia="Times New Roman" w:hAnsi="Times New Roman" w:cs="Times New Roman"/>
          <w:sz w:val="22"/>
          <w:szCs w:val="22"/>
        </w:rPr>
        <w:t xml:space="preserve"> à 1а Шекспир), и того, </w:t>
      </w:r>
      <w:r w:rsidRPr="008B05A5">
        <w:rPr>
          <w:rFonts w:ascii="Times New Roman" w:eastAsia="Times New Roman" w:hAnsi="Times New Roman" w:cs="Times New Roman"/>
          <w:i/>
          <w:sz w:val="22"/>
          <w:szCs w:val="22"/>
        </w:rPr>
        <w:t>как</w:t>
      </w:r>
      <w:r w:rsidRPr="008B05A5">
        <w:rPr>
          <w:rFonts w:ascii="Times New Roman" w:eastAsia="Times New Roman" w:hAnsi="Times New Roman" w:cs="Times New Roman"/>
          <w:sz w:val="22"/>
          <w:szCs w:val="22"/>
        </w:rPr>
        <w:t xml:space="preserve"> поэт в конце концов ответил на пожелание императора своей «Капитанской дочкой» см.: </w:t>
      </w:r>
      <w:r w:rsidRPr="008B05A5">
        <w:rPr>
          <w:rFonts w:ascii="Times New Roman" w:eastAsia="Times New Roman" w:hAnsi="Times New Roman" w:cs="Times New Roman"/>
          <w:i/>
          <w:sz w:val="22"/>
          <w:szCs w:val="22"/>
        </w:rPr>
        <w:t>Р</w:t>
      </w:r>
      <w:r w:rsidR="008B05A5" w:rsidRPr="008B05A5">
        <w:rPr>
          <w:rFonts w:ascii="Times New Roman" w:eastAsia="Times New Roman" w:hAnsi="Times New Roman" w:cs="Times New Roman"/>
          <w:i/>
          <w:sz w:val="22"/>
          <w:szCs w:val="22"/>
        </w:rPr>
        <w:t>уденко</w:t>
      </w:r>
      <w:r w:rsidRPr="008B05A5">
        <w:rPr>
          <w:rFonts w:ascii="Times New Roman" w:eastAsia="Times New Roman" w:hAnsi="Times New Roman" w:cs="Times New Roman"/>
          <w:i/>
          <w:sz w:val="22"/>
          <w:szCs w:val="22"/>
        </w:rPr>
        <w:t xml:space="preserve"> Ю. К.</w:t>
      </w:r>
      <w:r w:rsidRPr="008B05A5">
        <w:rPr>
          <w:rFonts w:ascii="Times New Roman" w:eastAsia="Times New Roman" w:hAnsi="Times New Roman" w:cs="Times New Roman"/>
          <w:sz w:val="22"/>
          <w:szCs w:val="22"/>
        </w:rPr>
        <w:t xml:space="preserve"> Культура и власть: конфликт или сотрудничество? // История и культура: Исследования. Статьи. Публикации. Вып. 8(8). СПб., 2010. С. 13–17.</w:t>
      </w:r>
    </w:p>
  </w:footnote>
  <w:footnote w:id="8">
    <w:p w14:paraId="3D278386" w14:textId="77777777" w:rsidR="003F13A8" w:rsidRPr="008B05A5" w:rsidRDefault="003F13A8" w:rsidP="008B05A5">
      <w:pPr>
        <w:pStyle w:val="a7"/>
        <w:spacing w:line="360" w:lineRule="auto"/>
        <w:ind w:firstLine="709"/>
        <w:jc w:val="both"/>
        <w:rPr>
          <w:rFonts w:ascii="Times New Roman" w:hAnsi="Times New Roman" w:cs="Times New Roman"/>
          <w:sz w:val="22"/>
          <w:szCs w:val="22"/>
        </w:rPr>
      </w:pPr>
      <w:r w:rsidRPr="008B05A5">
        <w:rPr>
          <w:rStyle w:val="a9"/>
          <w:rFonts w:ascii="Times New Roman" w:hAnsi="Times New Roman" w:cs="Times New Roman"/>
          <w:sz w:val="22"/>
          <w:szCs w:val="22"/>
        </w:rPr>
        <w:footnoteRef/>
      </w:r>
      <w:r w:rsidRPr="008B05A5">
        <w:rPr>
          <w:rFonts w:ascii="Times New Roman" w:hAnsi="Times New Roman" w:cs="Times New Roman"/>
          <w:sz w:val="22"/>
          <w:szCs w:val="22"/>
        </w:rPr>
        <w:t xml:space="preserve"> </w:t>
      </w:r>
      <w:r w:rsidRPr="008B05A5">
        <w:rPr>
          <w:rFonts w:ascii="Times New Roman" w:eastAsia="Times New Roman" w:hAnsi="Times New Roman" w:cs="Times New Roman"/>
          <w:sz w:val="22"/>
          <w:szCs w:val="22"/>
        </w:rPr>
        <w:t xml:space="preserve">В этом смысле Балашов является прямым антагонистом Льва Толстого — автора «Войны и мира». Общий интегрирующий принцип романной стилистики Толстого в его эпопее — принцип авторского </w:t>
      </w:r>
      <w:r w:rsidRPr="008B05A5">
        <w:rPr>
          <w:rFonts w:ascii="Times New Roman" w:eastAsia="Times New Roman" w:hAnsi="Times New Roman" w:cs="Times New Roman"/>
          <w:i/>
          <w:iCs/>
          <w:sz w:val="22"/>
          <w:szCs w:val="22"/>
        </w:rPr>
        <w:t xml:space="preserve">всеведения, </w:t>
      </w:r>
      <w:r w:rsidRPr="008B05A5">
        <w:rPr>
          <w:rFonts w:ascii="Times New Roman" w:eastAsia="Times New Roman" w:hAnsi="Times New Roman" w:cs="Times New Roman"/>
          <w:sz w:val="22"/>
          <w:szCs w:val="22"/>
        </w:rPr>
        <w:t xml:space="preserve">будь это «описания» (романно-повествовательный состав текста) или же «рассуждения» (состав авторских отступлений от повествования — философско-исторических эссе). Толстому «истина» истории словно бы открыта </w:t>
      </w:r>
      <w:r w:rsidRPr="008B05A5">
        <w:rPr>
          <w:rFonts w:ascii="Times New Roman" w:eastAsia="Times New Roman" w:hAnsi="Times New Roman" w:cs="Times New Roman"/>
          <w:i/>
          <w:iCs/>
          <w:sz w:val="22"/>
          <w:szCs w:val="22"/>
        </w:rPr>
        <w:t xml:space="preserve">до </w:t>
      </w:r>
      <w:r w:rsidRPr="008B05A5">
        <w:rPr>
          <w:rFonts w:ascii="Times New Roman" w:eastAsia="Times New Roman" w:hAnsi="Times New Roman" w:cs="Times New Roman"/>
          <w:sz w:val="22"/>
          <w:szCs w:val="22"/>
        </w:rPr>
        <w:t xml:space="preserve">всякого повествования — как </w:t>
      </w:r>
      <w:r w:rsidRPr="008B05A5">
        <w:rPr>
          <w:rFonts w:ascii="Times New Roman" w:eastAsia="Times New Roman" w:hAnsi="Times New Roman" w:cs="Times New Roman"/>
          <w:i/>
          <w:iCs/>
          <w:sz w:val="22"/>
          <w:szCs w:val="22"/>
        </w:rPr>
        <w:t xml:space="preserve">абсолютная истина о человеке, </w:t>
      </w:r>
      <w:r w:rsidRPr="008B05A5">
        <w:rPr>
          <w:rFonts w:ascii="Times New Roman" w:eastAsia="Times New Roman" w:hAnsi="Times New Roman" w:cs="Times New Roman"/>
          <w:sz w:val="22"/>
          <w:szCs w:val="22"/>
        </w:rPr>
        <w:t xml:space="preserve">равно как и </w:t>
      </w:r>
      <w:r w:rsidRPr="008B05A5">
        <w:rPr>
          <w:rFonts w:ascii="Times New Roman" w:eastAsia="Times New Roman" w:hAnsi="Times New Roman" w:cs="Times New Roman"/>
          <w:i/>
          <w:iCs/>
          <w:sz w:val="22"/>
          <w:szCs w:val="22"/>
        </w:rPr>
        <w:t xml:space="preserve">до </w:t>
      </w:r>
      <w:r w:rsidRPr="008B05A5">
        <w:rPr>
          <w:rFonts w:ascii="Times New Roman" w:eastAsia="Times New Roman" w:hAnsi="Times New Roman" w:cs="Times New Roman"/>
          <w:sz w:val="22"/>
          <w:szCs w:val="22"/>
        </w:rPr>
        <w:t xml:space="preserve">всякого рассуждения — как ему одному внятная </w:t>
      </w:r>
      <w:r w:rsidRPr="008B05A5">
        <w:rPr>
          <w:rFonts w:ascii="Times New Roman" w:eastAsia="Times New Roman" w:hAnsi="Times New Roman" w:cs="Times New Roman"/>
          <w:i/>
          <w:iCs/>
          <w:sz w:val="22"/>
          <w:szCs w:val="22"/>
        </w:rPr>
        <w:t xml:space="preserve">научная аксиома, </w:t>
      </w:r>
      <w:r w:rsidRPr="008B05A5">
        <w:rPr>
          <w:rFonts w:ascii="Times New Roman" w:eastAsia="Times New Roman" w:hAnsi="Times New Roman" w:cs="Times New Roman"/>
          <w:sz w:val="22"/>
          <w:szCs w:val="22"/>
        </w:rPr>
        <w:t>и вся его задача — лишь развернуть эту «истину» перед читателем.</w:t>
      </w:r>
    </w:p>
  </w:footnote>
  <w:footnote w:id="9">
    <w:p w14:paraId="2FED7EDA" w14:textId="77777777" w:rsidR="003F13A8" w:rsidRPr="008B05A5" w:rsidRDefault="003F13A8" w:rsidP="008B05A5">
      <w:pPr>
        <w:pStyle w:val="Style37"/>
        <w:spacing w:line="360" w:lineRule="auto"/>
        <w:ind w:firstLine="709"/>
        <w:rPr>
          <w:sz w:val="22"/>
          <w:szCs w:val="22"/>
        </w:rPr>
      </w:pPr>
      <w:r w:rsidRPr="008B05A5">
        <w:rPr>
          <w:rStyle w:val="CharStyle31"/>
          <w:sz w:val="22"/>
          <w:szCs w:val="22"/>
          <w:vertAlign w:val="superscript"/>
        </w:rPr>
        <w:footnoteRef/>
      </w:r>
      <w:r w:rsidRPr="008B05A5">
        <w:rPr>
          <w:rStyle w:val="CharStyle31"/>
          <w:sz w:val="22"/>
          <w:szCs w:val="22"/>
        </w:rPr>
        <w:t xml:space="preserve"> Изо всех литератур Запала можно вспомнить лишь один случай прямой жанровой ориентации именно и прежде всего на русскую романную традицию. Это героико-биографическая эпопея Ромена Роллана «Жан-Кристоф» </w:t>
      </w:r>
      <w:r w:rsidRPr="008B05A5">
        <w:rPr>
          <w:rStyle w:val="CharStyle31"/>
          <w:sz w:val="22"/>
          <w:szCs w:val="22"/>
          <w:lang w:eastAsia="en-US"/>
        </w:rPr>
        <w:t>(«</w:t>
      </w:r>
      <w:r w:rsidRPr="008B05A5">
        <w:rPr>
          <w:rStyle w:val="CharStyle31"/>
          <w:sz w:val="22"/>
          <w:szCs w:val="22"/>
          <w:lang w:val="en-US" w:eastAsia="en-US"/>
        </w:rPr>
        <w:t>Jean</w:t>
      </w:r>
      <w:r w:rsidRPr="008B05A5">
        <w:rPr>
          <w:rStyle w:val="CharStyle31"/>
          <w:sz w:val="22"/>
          <w:szCs w:val="22"/>
          <w:lang w:eastAsia="en-US"/>
        </w:rPr>
        <w:t>-</w:t>
      </w:r>
      <w:r w:rsidRPr="008B05A5">
        <w:rPr>
          <w:rStyle w:val="CharStyle31"/>
          <w:sz w:val="22"/>
          <w:szCs w:val="22"/>
          <w:lang w:val="en-US" w:eastAsia="en-US"/>
        </w:rPr>
        <w:t>Christophe</w:t>
      </w:r>
      <w:r w:rsidRPr="008B05A5">
        <w:rPr>
          <w:rStyle w:val="CharStyle31"/>
          <w:sz w:val="22"/>
          <w:szCs w:val="22"/>
          <w:lang w:eastAsia="en-US"/>
        </w:rPr>
        <w:t xml:space="preserve">», </w:t>
      </w:r>
      <w:r w:rsidRPr="008B05A5">
        <w:rPr>
          <w:rStyle w:val="CharStyle31"/>
          <w:sz w:val="22"/>
          <w:szCs w:val="22"/>
        </w:rPr>
        <w:t xml:space="preserve">1904–1912). Главным ориентационным образцом для Роллана послужила, конечно, «Война и мир» Л. Толстого. Отсюда французский романист усвоил и применительно к своим идейно-художественным задачам модифицировал принцип историко-бытийного единства индивидуальной человеческой личности и формирующего эту личность общества, стимулирующего ее к деятельности и деспотически отторгающего ее от себя. Эта несомненно «русская» традиция понадобилась Роллану, чтобы осуществить главное в своем замысле — пересадить титаническую натуру и музыкальный гений Бетховена (прототипа Жана-Кристофа) на почву буржуазной Европы последней трети XIX века, в которой уже состоялось все то, что при </w:t>
      </w:r>
      <w:r w:rsidRPr="008B05A5">
        <w:rPr>
          <w:rStyle w:val="CharStyle8"/>
          <w:sz w:val="22"/>
          <w:szCs w:val="22"/>
        </w:rPr>
        <w:t xml:space="preserve">Бетховене только еще зарождалось и никому из его современников не могло даже привидеться таким, каким стало к концу века. Музыкальные гении существовали и теперь (например, Рихард Штраус или Густав Малер, если говорить только о немцах), но в них не было, как и во всем современном Ромену Роллану искусстве, того могучего «титанизма», которым, по его ощущению, был наделен, причем в самой высокой степени, один только Лев Толстой — как духовная и творческая личность. (Заметим: так же воспринимал Толстого и Томас Манн, младший современник Р. Роллана, ставивший Толстого — и лишь его одного — рядом с Гете). Не случайно «под Бетховена» в роллановском герое моделируется только его собственно музыкальная ипостась, а вот «титанизм» личной позиции по отношению к актуальной современности «заимствуется», несомненно, у Толстого. Это выглядит тем более убедительно, что художественный гений обоих действительно сопоставим по глубине новаторства, силе воздействия на современников и масштабу историко-художественного значения. Вынося в заголовок своего романа-эпопеи </w:t>
      </w:r>
      <w:r w:rsidRPr="008B05A5">
        <w:rPr>
          <w:rStyle w:val="CharStyle65"/>
          <w:sz w:val="22"/>
          <w:szCs w:val="22"/>
        </w:rPr>
        <w:t xml:space="preserve">имя </w:t>
      </w:r>
      <w:r w:rsidRPr="008B05A5">
        <w:rPr>
          <w:rStyle w:val="CharStyle8"/>
          <w:sz w:val="22"/>
          <w:szCs w:val="22"/>
        </w:rPr>
        <w:t xml:space="preserve">героя (по замыслу романиста, как раз подлинного </w:t>
      </w:r>
      <w:r w:rsidRPr="008B05A5">
        <w:rPr>
          <w:rStyle w:val="CharStyle65"/>
          <w:sz w:val="22"/>
          <w:szCs w:val="22"/>
        </w:rPr>
        <w:t xml:space="preserve">героя своего времени, </w:t>
      </w:r>
      <w:r w:rsidRPr="008B05A5">
        <w:rPr>
          <w:rStyle w:val="CharStyle8"/>
          <w:sz w:val="22"/>
          <w:szCs w:val="22"/>
        </w:rPr>
        <w:t xml:space="preserve">каких нет в реальности, но которые так нужны ей!), Роллан, быть может, не знал или не сознавал, что задействует тем самым тоже </w:t>
      </w:r>
      <w:r w:rsidRPr="008B05A5">
        <w:rPr>
          <w:rStyle w:val="CharStyle65"/>
          <w:sz w:val="22"/>
          <w:szCs w:val="22"/>
        </w:rPr>
        <w:t xml:space="preserve">русскую </w:t>
      </w:r>
      <w:r w:rsidRPr="008B05A5">
        <w:rPr>
          <w:rStyle w:val="CharStyle8"/>
          <w:sz w:val="22"/>
          <w:szCs w:val="22"/>
        </w:rPr>
        <w:t xml:space="preserve">традицию </w:t>
      </w:r>
      <w:r w:rsidRPr="008B05A5">
        <w:rPr>
          <w:rStyle w:val="CharStyle65"/>
          <w:sz w:val="22"/>
          <w:szCs w:val="22"/>
        </w:rPr>
        <w:t xml:space="preserve">особой оценочной постановки героя </w:t>
      </w:r>
      <w:r w:rsidRPr="008B05A5">
        <w:rPr>
          <w:rStyle w:val="CharStyle8"/>
          <w:sz w:val="22"/>
          <w:szCs w:val="22"/>
        </w:rPr>
        <w:t xml:space="preserve">в структуре произведения, но тем не менее он это сделал. И в результате — контаминировал толстовский эпопейно-бытийный масштаб художественного целого с проблемно-оценочной центроположностью «героя времени» в художественно-мировоззренческой концепции этого целого. Свидетельством того, что в жанровом составе «Жана-Кристофа» внятная для нас отсылка к русскому моноцентрическому роману присутствует подспудно, а не как сознаваемая романистом творческая задача, является совсем особая (не «русская») функциональная роль героинь, последовательно замещающих друг друга в биографии героя, много значащих в его личностном саморазвитии, в этом смысле влияющих на его творческую биографию, но никоим образом не «выбирающих» его из числа каких бы то ни было «прочих», не «выделяющих» его своей любовью как «героя времени». Героини Роллана — это всего лишь </w:t>
      </w:r>
      <w:r w:rsidRPr="008B05A5">
        <w:rPr>
          <w:rStyle w:val="CharStyle65"/>
          <w:sz w:val="22"/>
          <w:szCs w:val="22"/>
        </w:rPr>
        <w:t xml:space="preserve">женщины </w:t>
      </w:r>
      <w:r w:rsidRPr="008B05A5">
        <w:rPr>
          <w:rStyle w:val="CharStyle8"/>
          <w:sz w:val="22"/>
          <w:szCs w:val="22"/>
        </w:rPr>
        <w:t>на жизненном пути героя, и в этом отношении Ромен Роллан — вполне «западный» романист...</w:t>
      </w:r>
    </w:p>
  </w:footnote>
  <w:footnote w:id="10">
    <w:p w14:paraId="45283C80" w14:textId="15E1C655" w:rsidR="003F13A8" w:rsidRPr="008B05A5" w:rsidRDefault="003F13A8" w:rsidP="008B05A5">
      <w:pPr>
        <w:pStyle w:val="Style37"/>
        <w:spacing w:line="360" w:lineRule="auto"/>
        <w:ind w:firstLine="709"/>
        <w:rPr>
          <w:sz w:val="22"/>
          <w:szCs w:val="22"/>
        </w:rPr>
      </w:pPr>
      <w:r w:rsidRPr="008B05A5">
        <w:rPr>
          <w:rStyle w:val="CharStyle31"/>
          <w:spacing w:val="-30"/>
          <w:sz w:val="22"/>
          <w:szCs w:val="22"/>
          <w:vertAlign w:val="superscript"/>
        </w:rPr>
        <w:footnoteRef/>
      </w:r>
      <w:r w:rsidRPr="008B05A5">
        <w:rPr>
          <w:rStyle w:val="CharStyle31"/>
          <w:sz w:val="22"/>
          <w:szCs w:val="22"/>
        </w:rPr>
        <w:t xml:space="preserve"> См.: </w:t>
      </w:r>
      <w:r w:rsidRPr="008B05A5">
        <w:rPr>
          <w:rStyle w:val="CharStyle65"/>
          <w:sz w:val="22"/>
          <w:szCs w:val="22"/>
        </w:rPr>
        <w:t>Л</w:t>
      </w:r>
      <w:r w:rsidR="008B05A5" w:rsidRPr="008B05A5">
        <w:rPr>
          <w:rStyle w:val="CharStyle65"/>
          <w:sz w:val="22"/>
          <w:szCs w:val="22"/>
        </w:rPr>
        <w:t>юбомудров</w:t>
      </w:r>
      <w:r w:rsidRPr="008B05A5">
        <w:rPr>
          <w:rStyle w:val="CharStyle65"/>
          <w:sz w:val="22"/>
          <w:szCs w:val="22"/>
        </w:rPr>
        <w:t xml:space="preserve"> </w:t>
      </w:r>
      <w:r w:rsidRPr="008B05A5">
        <w:rPr>
          <w:rStyle w:val="CharStyle9"/>
          <w:sz w:val="22"/>
          <w:szCs w:val="22"/>
        </w:rPr>
        <w:t>А. </w:t>
      </w:r>
      <w:r w:rsidRPr="008B05A5">
        <w:rPr>
          <w:rStyle w:val="CharStyle9"/>
          <w:spacing w:val="30"/>
          <w:sz w:val="22"/>
          <w:szCs w:val="22"/>
        </w:rPr>
        <w:t>М.</w:t>
      </w:r>
      <w:r w:rsidRPr="008B05A5">
        <w:rPr>
          <w:rStyle w:val="CharStyle9"/>
          <w:i w:val="0"/>
          <w:sz w:val="22"/>
          <w:szCs w:val="22"/>
        </w:rPr>
        <w:t xml:space="preserve"> </w:t>
      </w:r>
      <w:r w:rsidRPr="008B05A5">
        <w:rPr>
          <w:rStyle w:val="CharStyle31"/>
          <w:sz w:val="22"/>
          <w:szCs w:val="22"/>
        </w:rPr>
        <w:t>Балашов // Русская литература XX века: прозаики, поэты, драматурги: Биобиблиографический словарь: В 3 т. [СПб.]: ОЛМА-ПРЕСС Инвест, 2005. Т. 1. С. 161–162.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BDA63" w14:textId="77777777" w:rsidR="003F13A8" w:rsidRDefault="003F13A8">
    <w:pPr>
      <w:pStyle w:val="Style12"/>
      <w:ind w:left="-39" w:right="-153"/>
      <w:jc w:val="both"/>
      <w:rPr>
        <w:sz w:val="28"/>
        <w:szCs w:val="28"/>
      </w:rPr>
    </w:pPr>
    <w:r>
      <w:rPr>
        <w:rStyle w:val="CharStyle9"/>
      </w:rPr>
      <w:t>Ю. К. Руденко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2B2F" w14:textId="77777777" w:rsidR="003F13A8" w:rsidRDefault="003F13A8">
    <w:pPr>
      <w:pStyle w:val="Style12"/>
      <w:ind w:left="-365" w:right="-201"/>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527F6"/>
    <w:multiLevelType w:val="multilevel"/>
    <w:tmpl w:val="8D80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2F9C"/>
    <w:rsid w:val="00050927"/>
    <w:rsid w:val="000F2F9C"/>
    <w:rsid w:val="001A4724"/>
    <w:rsid w:val="001F0B67"/>
    <w:rsid w:val="00217C4C"/>
    <w:rsid w:val="002202CA"/>
    <w:rsid w:val="002A6FFA"/>
    <w:rsid w:val="00334E39"/>
    <w:rsid w:val="00362B39"/>
    <w:rsid w:val="003C39FE"/>
    <w:rsid w:val="003C5AE9"/>
    <w:rsid w:val="003F13A8"/>
    <w:rsid w:val="00430CF2"/>
    <w:rsid w:val="004A5DA0"/>
    <w:rsid w:val="005600D1"/>
    <w:rsid w:val="005D4A57"/>
    <w:rsid w:val="00621580"/>
    <w:rsid w:val="006C224C"/>
    <w:rsid w:val="00784DEA"/>
    <w:rsid w:val="007A3A99"/>
    <w:rsid w:val="007C05ED"/>
    <w:rsid w:val="00844E39"/>
    <w:rsid w:val="00872907"/>
    <w:rsid w:val="008B05A5"/>
    <w:rsid w:val="008D3475"/>
    <w:rsid w:val="009D5654"/>
    <w:rsid w:val="009F3CBF"/>
    <w:rsid w:val="00A06C82"/>
    <w:rsid w:val="00A07C2B"/>
    <w:rsid w:val="00A42ADA"/>
    <w:rsid w:val="00B62922"/>
    <w:rsid w:val="00B86EA7"/>
    <w:rsid w:val="00BE02A8"/>
    <w:rsid w:val="00CF479A"/>
    <w:rsid w:val="00D533C4"/>
    <w:rsid w:val="00E036DE"/>
    <w:rsid w:val="00E3396A"/>
    <w:rsid w:val="00EB0876"/>
    <w:rsid w:val="00ED1CC0"/>
    <w:rsid w:val="00EF3ED1"/>
    <w:rsid w:val="00F30107"/>
    <w:rsid w:val="00F9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F370"/>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pPr>
      <w:spacing w:after="0" w:line="240" w:lineRule="auto"/>
    </w:pPr>
    <w:rPr>
      <w:rFonts w:ascii="Times New Roman" w:eastAsia="Times New Roman" w:hAnsi="Times New Roman" w:cs="Times New Roman"/>
      <w:sz w:val="20"/>
      <w:szCs w:val="20"/>
    </w:rPr>
  </w:style>
  <w:style w:type="paragraph" w:customStyle="1" w:styleId="Style1">
    <w:name w:val="Style1"/>
    <w:basedOn w:val="a"/>
    <w:pPr>
      <w:spacing w:after="0" w:line="371" w:lineRule="exact"/>
    </w:pPr>
    <w:rPr>
      <w:rFonts w:ascii="Times New Roman" w:eastAsia="Times New Roman" w:hAnsi="Times New Roman" w:cs="Times New Roman"/>
      <w:sz w:val="20"/>
      <w:szCs w:val="20"/>
    </w:rPr>
  </w:style>
  <w:style w:type="paragraph" w:customStyle="1" w:styleId="Style2">
    <w:name w:val="Style2"/>
    <w:basedOn w:val="a"/>
    <w:pPr>
      <w:spacing w:after="0" w:line="240" w:lineRule="auto"/>
    </w:pPr>
    <w:rPr>
      <w:rFonts w:ascii="Times New Roman" w:eastAsia="Times New Roman" w:hAnsi="Times New Roman" w:cs="Times New Roman"/>
      <w:sz w:val="20"/>
      <w:szCs w:val="20"/>
    </w:rPr>
  </w:style>
  <w:style w:type="paragraph" w:customStyle="1" w:styleId="Style3">
    <w:name w:val="Style3"/>
    <w:basedOn w:val="a"/>
    <w:pPr>
      <w:spacing w:after="0" w:line="336" w:lineRule="exact"/>
      <w:ind w:firstLine="437"/>
      <w:jc w:val="both"/>
    </w:pPr>
    <w:rPr>
      <w:rFonts w:ascii="Times New Roman" w:eastAsia="Times New Roman" w:hAnsi="Times New Roman" w:cs="Times New Roman"/>
      <w:sz w:val="20"/>
      <w:szCs w:val="20"/>
    </w:rPr>
  </w:style>
  <w:style w:type="paragraph" w:customStyle="1" w:styleId="Style12">
    <w:name w:val="Style12"/>
    <w:basedOn w:val="a"/>
    <w:pPr>
      <w:spacing w:after="0" w:line="240" w:lineRule="auto"/>
    </w:pPr>
    <w:rPr>
      <w:rFonts w:ascii="Times New Roman" w:eastAsia="Times New Roman" w:hAnsi="Times New Roman" w:cs="Times New Roman"/>
      <w:sz w:val="20"/>
      <w:szCs w:val="20"/>
    </w:rPr>
  </w:style>
  <w:style w:type="paragraph" w:customStyle="1" w:styleId="Style10">
    <w:name w:val="Style10"/>
    <w:basedOn w:val="a"/>
    <w:pPr>
      <w:spacing w:after="0" w:line="344" w:lineRule="exact"/>
      <w:jc w:val="both"/>
    </w:pPr>
    <w:rPr>
      <w:rFonts w:ascii="Times New Roman" w:eastAsia="Times New Roman" w:hAnsi="Times New Roman" w:cs="Times New Roman"/>
      <w:sz w:val="20"/>
      <w:szCs w:val="20"/>
    </w:rPr>
  </w:style>
  <w:style w:type="paragraph" w:customStyle="1" w:styleId="Style75">
    <w:name w:val="Style75"/>
    <w:basedOn w:val="a"/>
    <w:pPr>
      <w:spacing w:after="0" w:line="345" w:lineRule="exact"/>
      <w:ind w:firstLine="495"/>
      <w:jc w:val="both"/>
    </w:pPr>
    <w:rPr>
      <w:rFonts w:ascii="Times New Roman" w:eastAsia="Times New Roman" w:hAnsi="Times New Roman" w:cs="Times New Roman"/>
      <w:sz w:val="20"/>
      <w:szCs w:val="20"/>
    </w:rPr>
  </w:style>
  <w:style w:type="paragraph" w:customStyle="1" w:styleId="Style14">
    <w:name w:val="Style14"/>
    <w:basedOn w:val="a"/>
    <w:pPr>
      <w:spacing w:after="0" w:line="240" w:lineRule="auto"/>
    </w:pPr>
    <w:rPr>
      <w:rFonts w:ascii="Times New Roman" w:eastAsia="Times New Roman" w:hAnsi="Times New Roman" w:cs="Times New Roman"/>
      <w:sz w:val="20"/>
      <w:szCs w:val="20"/>
    </w:rPr>
  </w:style>
  <w:style w:type="paragraph" w:customStyle="1" w:styleId="Style37">
    <w:name w:val="Style37"/>
    <w:basedOn w:val="a"/>
    <w:pPr>
      <w:spacing w:after="0" w:line="310" w:lineRule="exact"/>
      <w:ind w:firstLine="495"/>
      <w:jc w:val="both"/>
    </w:pPr>
    <w:rPr>
      <w:rFonts w:ascii="Times New Roman" w:eastAsia="Times New Roman" w:hAnsi="Times New Roman" w:cs="Times New Roman"/>
      <w:sz w:val="20"/>
      <w:szCs w:val="20"/>
    </w:rPr>
  </w:style>
  <w:style w:type="paragraph" w:customStyle="1" w:styleId="Style44">
    <w:name w:val="Style44"/>
    <w:basedOn w:val="a"/>
    <w:pPr>
      <w:spacing w:after="0" w:line="318" w:lineRule="exact"/>
      <w:ind w:firstLine="480"/>
      <w:jc w:val="both"/>
    </w:pPr>
    <w:rPr>
      <w:rFonts w:ascii="Times New Roman" w:eastAsia="Times New Roman" w:hAnsi="Times New Roman" w:cs="Times New Roman"/>
      <w:sz w:val="20"/>
      <w:szCs w:val="20"/>
    </w:rPr>
  </w:style>
  <w:style w:type="paragraph" w:customStyle="1" w:styleId="Style33">
    <w:name w:val="Style33"/>
    <w:basedOn w:val="a"/>
    <w:pPr>
      <w:spacing w:after="0" w:line="240" w:lineRule="auto"/>
    </w:pPr>
    <w:rPr>
      <w:rFonts w:ascii="Times New Roman" w:eastAsia="Times New Roman" w:hAnsi="Times New Roman" w:cs="Times New Roman"/>
      <w:sz w:val="20"/>
      <w:szCs w:val="20"/>
    </w:rPr>
  </w:style>
  <w:style w:type="character" w:customStyle="1" w:styleId="CharStyle2">
    <w:name w:val="CharStyle2"/>
    <w:basedOn w:val="a0"/>
    <w:rPr>
      <w:rFonts w:ascii="Times New Roman" w:eastAsia="Times New Roman" w:hAnsi="Times New Roman" w:cs="Times New Roman"/>
      <w:b w:val="0"/>
      <w:bCs w:val="0"/>
      <w:i w:val="0"/>
      <w:iCs w:val="0"/>
      <w:smallCaps w:val="0"/>
      <w:sz w:val="32"/>
      <w:szCs w:val="32"/>
    </w:rPr>
  </w:style>
  <w:style w:type="character" w:customStyle="1" w:styleId="CharStyle8">
    <w:name w:val="CharStyle8"/>
    <w:basedOn w:val="a0"/>
    <w:rPr>
      <w:rFonts w:ascii="Times New Roman" w:eastAsia="Times New Roman" w:hAnsi="Times New Roman" w:cs="Times New Roman"/>
      <w:b w:val="0"/>
      <w:bCs w:val="0"/>
      <w:i w:val="0"/>
      <w:iCs w:val="0"/>
      <w:smallCaps w:val="0"/>
      <w:sz w:val="28"/>
      <w:szCs w:val="28"/>
    </w:rPr>
  </w:style>
  <w:style w:type="character" w:customStyle="1" w:styleId="CharStyle9">
    <w:name w:val="CharStyle9"/>
    <w:basedOn w:val="a0"/>
    <w:rPr>
      <w:rFonts w:ascii="Times New Roman" w:eastAsia="Times New Roman" w:hAnsi="Times New Roman" w:cs="Times New Roman"/>
      <w:b w:val="0"/>
      <w:bCs w:val="0"/>
      <w:i/>
      <w:iCs/>
      <w:smallCaps w:val="0"/>
      <w:sz w:val="28"/>
      <w:szCs w:val="28"/>
    </w:rPr>
  </w:style>
  <w:style w:type="character" w:customStyle="1" w:styleId="CharStyle15">
    <w:name w:val="CharStyle15"/>
    <w:basedOn w:val="a0"/>
    <w:rPr>
      <w:rFonts w:ascii="Cambria" w:eastAsia="Cambria" w:hAnsi="Cambria" w:cs="Cambria"/>
      <w:b w:val="0"/>
      <w:bCs w:val="0"/>
      <w:i w:val="0"/>
      <w:iCs w:val="0"/>
      <w:smallCaps w:val="0"/>
      <w:sz w:val="20"/>
      <w:szCs w:val="20"/>
    </w:rPr>
  </w:style>
  <w:style w:type="character" w:customStyle="1" w:styleId="CharStyle17">
    <w:name w:val="CharStyle17"/>
    <w:basedOn w:val="a0"/>
    <w:rPr>
      <w:rFonts w:ascii="Times New Roman" w:eastAsia="Times New Roman" w:hAnsi="Times New Roman" w:cs="Times New Roman"/>
      <w:b w:val="0"/>
      <w:bCs w:val="0"/>
      <w:i w:val="0"/>
      <w:iCs w:val="0"/>
      <w:smallCaps w:val="0"/>
      <w:sz w:val="20"/>
      <w:szCs w:val="20"/>
    </w:rPr>
  </w:style>
  <w:style w:type="character" w:customStyle="1" w:styleId="CharStyle31">
    <w:name w:val="CharStyle31"/>
    <w:basedOn w:val="a0"/>
    <w:rPr>
      <w:rFonts w:ascii="Times New Roman" w:eastAsia="Times New Roman" w:hAnsi="Times New Roman" w:cs="Times New Roman"/>
      <w:b w:val="0"/>
      <w:bCs w:val="0"/>
      <w:i w:val="0"/>
      <w:iCs w:val="0"/>
      <w:smallCaps w:val="0"/>
      <w:sz w:val="26"/>
      <w:szCs w:val="26"/>
    </w:rPr>
  </w:style>
  <w:style w:type="character" w:customStyle="1" w:styleId="CharStyle61">
    <w:name w:val="CharStyle61"/>
    <w:basedOn w:val="a0"/>
    <w:rPr>
      <w:rFonts w:ascii="Times New Roman" w:eastAsia="Times New Roman" w:hAnsi="Times New Roman" w:cs="Times New Roman"/>
      <w:b/>
      <w:bCs/>
      <w:i/>
      <w:iCs/>
      <w:smallCaps w:val="0"/>
      <w:spacing w:val="-30"/>
      <w:sz w:val="32"/>
      <w:szCs w:val="32"/>
    </w:rPr>
  </w:style>
  <w:style w:type="character" w:customStyle="1" w:styleId="CharStyle65">
    <w:name w:val="CharStyle65"/>
    <w:basedOn w:val="a0"/>
    <w:rPr>
      <w:rFonts w:ascii="Times New Roman" w:eastAsia="Times New Roman" w:hAnsi="Times New Roman" w:cs="Times New Roman"/>
      <w:b w:val="0"/>
      <w:bCs w:val="0"/>
      <w:i/>
      <w:iCs/>
      <w:smallCaps w:val="0"/>
      <w:sz w:val="26"/>
      <w:szCs w:val="26"/>
    </w:rPr>
  </w:style>
  <w:style w:type="paragraph" w:styleId="a3">
    <w:name w:val="footer"/>
    <w:basedOn w:val="a"/>
    <w:link w:val="a4"/>
    <w:uiPriority w:val="99"/>
    <w:unhideWhenUsed/>
    <w:rsid w:val="002A6FF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A6FFA"/>
  </w:style>
  <w:style w:type="paragraph" w:styleId="a5">
    <w:name w:val="header"/>
    <w:basedOn w:val="a"/>
    <w:link w:val="a6"/>
    <w:uiPriority w:val="99"/>
    <w:unhideWhenUsed/>
    <w:rsid w:val="002A6F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6FFA"/>
  </w:style>
  <w:style w:type="paragraph" w:styleId="a7">
    <w:name w:val="footnote text"/>
    <w:basedOn w:val="a"/>
    <w:link w:val="a8"/>
    <w:uiPriority w:val="99"/>
    <w:semiHidden/>
    <w:unhideWhenUsed/>
    <w:rsid w:val="006C224C"/>
    <w:pPr>
      <w:spacing w:after="0" w:line="240" w:lineRule="auto"/>
    </w:pPr>
    <w:rPr>
      <w:sz w:val="20"/>
      <w:szCs w:val="20"/>
    </w:rPr>
  </w:style>
  <w:style w:type="character" w:customStyle="1" w:styleId="a8">
    <w:name w:val="Текст сноски Знак"/>
    <w:basedOn w:val="a0"/>
    <w:link w:val="a7"/>
    <w:uiPriority w:val="99"/>
    <w:semiHidden/>
    <w:rsid w:val="006C224C"/>
    <w:rPr>
      <w:sz w:val="20"/>
      <w:szCs w:val="20"/>
    </w:rPr>
  </w:style>
  <w:style w:type="character" w:styleId="a9">
    <w:name w:val="footnote reference"/>
    <w:basedOn w:val="a0"/>
    <w:uiPriority w:val="99"/>
    <w:semiHidden/>
    <w:unhideWhenUsed/>
    <w:rsid w:val="006C224C"/>
    <w:rPr>
      <w:vertAlign w:val="superscript"/>
    </w:rPr>
  </w:style>
  <w:style w:type="paragraph" w:customStyle="1" w:styleId="1">
    <w:name w:val="Стиль1"/>
    <w:basedOn w:val="a"/>
    <w:link w:val="10"/>
    <w:qFormat/>
    <w:rsid w:val="005D4A57"/>
    <w:pPr>
      <w:spacing w:before="480" w:after="240" w:line="360" w:lineRule="auto"/>
      <w:jc w:val="center"/>
    </w:pPr>
    <w:rPr>
      <w:rFonts w:ascii="Times New Roman" w:eastAsia="Times New Roman" w:hAnsi="Times New Roman" w:cs="Times New Roman"/>
      <w:b/>
      <w:sz w:val="28"/>
      <w:szCs w:val="28"/>
    </w:rPr>
  </w:style>
  <w:style w:type="character" w:customStyle="1" w:styleId="10">
    <w:name w:val="Стиль1 Знак"/>
    <w:basedOn w:val="a0"/>
    <w:link w:val="1"/>
    <w:rsid w:val="005D4A57"/>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D2776-2013-427F-8866-9CEC60C4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4184</Words>
  <Characters>23853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Юрий</cp:lastModifiedBy>
  <cp:revision>10</cp:revision>
  <dcterms:created xsi:type="dcterms:W3CDTF">2017-04-10T10:45:00Z</dcterms:created>
  <dcterms:modified xsi:type="dcterms:W3CDTF">2019-07-12T20:19:00Z</dcterms:modified>
</cp:coreProperties>
</file>